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FF" w:rsidRDefault="0080405C" w:rsidP="0080405C">
      <w:pPr>
        <w:pStyle w:val="a6"/>
        <w:spacing w:after="156"/>
        <w:rPr>
          <w:szCs w:val="72"/>
        </w:rPr>
      </w:pPr>
      <w:r w:rsidRPr="00157846">
        <w:rPr>
          <w:rFonts w:hint="eastAsia"/>
          <w:szCs w:val="72"/>
        </w:rPr>
        <w:t>HY-DHZ</w:t>
      </w:r>
      <w:r w:rsidR="00ED7EFF">
        <w:rPr>
          <w:rFonts w:hint="eastAsia"/>
          <w:szCs w:val="72"/>
        </w:rPr>
        <w:t>3000-B05W</w:t>
      </w:r>
    </w:p>
    <w:p w:rsidR="0080405C" w:rsidRPr="002854C6" w:rsidRDefault="0080405C" w:rsidP="00D46C3C">
      <w:pPr>
        <w:pStyle w:val="a6"/>
        <w:spacing w:after="156"/>
        <w:rPr>
          <w:szCs w:val="72"/>
        </w:rPr>
      </w:pPr>
      <w:r>
        <w:rPr>
          <w:rFonts w:hint="eastAsia"/>
          <w:szCs w:val="72"/>
        </w:rPr>
        <w:t xml:space="preserve"> </w:t>
      </w:r>
      <w:r w:rsidR="00ED7EFF">
        <w:rPr>
          <w:rFonts w:hint="eastAsia"/>
          <w:szCs w:val="72"/>
        </w:rPr>
        <w:t>语音</w:t>
      </w:r>
      <w:r>
        <w:rPr>
          <w:rFonts w:hint="eastAsia"/>
          <w:szCs w:val="72"/>
        </w:rPr>
        <w:t>模拟网关</w:t>
      </w:r>
    </w:p>
    <w:p w:rsidR="0080405C" w:rsidRDefault="0080405C" w:rsidP="0080405C">
      <w:pPr>
        <w:pStyle w:val="a6"/>
        <w:spacing w:after="156"/>
      </w:pPr>
    </w:p>
    <w:p w:rsidR="0080405C" w:rsidRDefault="0080405C" w:rsidP="0080405C">
      <w:pPr>
        <w:pStyle w:val="a6"/>
        <w:spacing w:after="156"/>
      </w:pPr>
      <w:r>
        <w:rPr>
          <w:rFonts w:hint="eastAsia"/>
        </w:rPr>
        <w:t>操</w:t>
      </w:r>
    </w:p>
    <w:p w:rsidR="0080405C" w:rsidRDefault="0080405C" w:rsidP="0080405C">
      <w:pPr>
        <w:pStyle w:val="a6"/>
        <w:spacing w:after="156"/>
      </w:pPr>
    </w:p>
    <w:p w:rsidR="0080405C" w:rsidRDefault="0080405C" w:rsidP="0080405C">
      <w:pPr>
        <w:pStyle w:val="a6"/>
        <w:spacing w:after="156"/>
      </w:pPr>
      <w:r>
        <w:rPr>
          <w:rFonts w:hint="eastAsia"/>
        </w:rPr>
        <w:t>作</w:t>
      </w:r>
    </w:p>
    <w:p w:rsidR="0080405C" w:rsidRDefault="0080405C" w:rsidP="0080405C">
      <w:pPr>
        <w:pStyle w:val="a6"/>
        <w:spacing w:after="156"/>
      </w:pPr>
    </w:p>
    <w:p w:rsidR="0080405C" w:rsidRDefault="0080405C" w:rsidP="0080405C">
      <w:pPr>
        <w:pStyle w:val="a6"/>
        <w:spacing w:after="156"/>
      </w:pPr>
      <w:r>
        <w:rPr>
          <w:rFonts w:hint="eastAsia"/>
        </w:rPr>
        <w:t>手</w:t>
      </w:r>
    </w:p>
    <w:p w:rsidR="0080405C" w:rsidRDefault="0080405C" w:rsidP="0080405C">
      <w:pPr>
        <w:pStyle w:val="a6"/>
        <w:spacing w:after="156"/>
      </w:pPr>
    </w:p>
    <w:p w:rsidR="0080405C" w:rsidRDefault="0080405C" w:rsidP="0080405C">
      <w:pPr>
        <w:pStyle w:val="a6"/>
        <w:spacing w:after="156"/>
      </w:pPr>
      <w:r>
        <w:rPr>
          <w:rFonts w:hint="eastAsia"/>
        </w:rPr>
        <w:t>册</w:t>
      </w:r>
      <w:bookmarkStart w:id="0" w:name="_GoBack"/>
      <w:bookmarkEnd w:id="0"/>
    </w:p>
    <w:p w:rsidR="0080405C" w:rsidRDefault="0080405C" w:rsidP="0080405C">
      <w:pPr>
        <w:pStyle w:val="a6"/>
        <w:spacing w:after="156"/>
      </w:pPr>
    </w:p>
    <w:p w:rsidR="0080405C" w:rsidRPr="0084419F" w:rsidRDefault="00896A36" w:rsidP="0080405C">
      <w:pPr>
        <w:autoSpaceDE w:val="0"/>
        <w:autoSpaceDN w:val="0"/>
        <w:adjustRightInd w:val="0"/>
        <w:jc w:val="center"/>
        <w:rPr>
          <w:rFonts w:ascii="华文楷体" w:eastAsia="华文楷体" w:hAnsi="华文楷体"/>
          <w:b/>
          <w:kern w:val="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四川中科恒义科技有限公司</w:t>
      </w:r>
    </w:p>
    <w:p w:rsidR="0080405C" w:rsidRDefault="005D4D3B" w:rsidP="003674C8">
      <w:pPr>
        <w:spacing w:line="360" w:lineRule="auto"/>
        <w:jc w:val="center"/>
        <w:rPr>
          <w:rFonts w:ascii="华文楷体" w:eastAsia="华文楷体" w:hAnsi="华文楷体"/>
          <w:b/>
          <w:kern w:val="0"/>
          <w:sz w:val="52"/>
          <w:szCs w:val="52"/>
        </w:rPr>
      </w:pPr>
      <w:r>
        <w:rPr>
          <w:rFonts w:ascii="华文楷体" w:eastAsia="华文楷体" w:hAnsi="华文楷体"/>
          <w:b/>
          <w:kern w:val="0"/>
          <w:sz w:val="52"/>
          <w:szCs w:val="52"/>
        </w:rPr>
        <w:t>2014</w:t>
      </w:r>
      <w:r>
        <w:rPr>
          <w:rFonts w:ascii="微软雅黑" w:eastAsia="微软雅黑" w:hAnsi="微软雅黑" w:cs="微软雅黑"/>
          <w:b/>
          <w:kern w:val="0"/>
          <w:sz w:val="52"/>
          <w:szCs w:val="52"/>
        </w:rPr>
        <w:t>年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8月</w:t>
      </w:r>
    </w:p>
    <w:p w:rsidR="0080405C" w:rsidRDefault="0080405C" w:rsidP="0080405C">
      <w:pPr>
        <w:spacing w:line="360" w:lineRule="auto"/>
        <w:ind w:firstLineChars="200" w:firstLine="562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目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录</w:t>
      </w:r>
    </w:p>
    <w:p w:rsidR="0080405C" w:rsidRDefault="0080405C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F51FCC" w:rsidRDefault="000B013C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sz w:val="28"/>
        </w:rPr>
        <w:fldChar w:fldCharType="begin"/>
      </w:r>
      <w:r w:rsidR="0080405C">
        <w:rPr>
          <w:b/>
          <w:sz w:val="28"/>
        </w:rPr>
        <w:instrText xml:space="preserve"> TOC </w:instrText>
      </w:r>
      <w:r w:rsidR="0080405C">
        <w:rPr>
          <w:rFonts w:hint="eastAsia"/>
          <w:b/>
          <w:sz w:val="28"/>
        </w:rPr>
        <w:instrText>\o "2-3" \h \z \t "</w:instrText>
      </w:r>
      <w:r w:rsidR="0080405C">
        <w:rPr>
          <w:rFonts w:hint="eastAsia"/>
          <w:b/>
          <w:sz w:val="28"/>
        </w:rPr>
        <w:instrText>标题</w:instrText>
      </w:r>
      <w:r w:rsidR="0080405C">
        <w:rPr>
          <w:rFonts w:hint="eastAsia"/>
          <w:b/>
          <w:sz w:val="28"/>
        </w:rPr>
        <w:instrText xml:space="preserve"> 1,1"</w:instrText>
      </w:r>
      <w:r w:rsidR="0080405C">
        <w:rPr>
          <w:b/>
          <w:sz w:val="28"/>
        </w:rPr>
        <w:instrText xml:space="preserve"> </w:instrText>
      </w:r>
      <w:r>
        <w:rPr>
          <w:b/>
          <w:sz w:val="28"/>
        </w:rPr>
        <w:fldChar w:fldCharType="separate"/>
      </w:r>
      <w:hyperlink w:anchor="_Toc396471247" w:history="1">
        <w:r w:rsidR="00F51FCC" w:rsidRPr="00DA40A9">
          <w:rPr>
            <w:rStyle w:val="ab"/>
            <w:noProof/>
          </w:rPr>
          <w:t>1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产品概述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_Toc396471247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3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48" w:history="1">
        <w:r w:rsidR="00F51FCC" w:rsidRPr="00DA40A9">
          <w:rPr>
            <w:rStyle w:val="ab"/>
            <w:noProof/>
          </w:rPr>
          <w:t>1.1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简介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_Toc396471248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3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49" w:history="1">
        <w:r w:rsidR="00F51FCC" w:rsidRPr="00DA40A9">
          <w:rPr>
            <w:rStyle w:val="ab"/>
            <w:noProof/>
          </w:rPr>
          <w:t>1.2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产品规格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_Toc396471249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3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0" w:history="1">
        <w:r w:rsidR="00F51FCC" w:rsidRPr="00DA40A9">
          <w:rPr>
            <w:rStyle w:val="ab"/>
            <w:noProof/>
          </w:rPr>
          <w:t>2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硬件结构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_Toc396471250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4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1" w:history="1">
        <w:r w:rsidR="00F51FCC" w:rsidRPr="00DA40A9">
          <w:rPr>
            <w:rStyle w:val="ab"/>
            <w:noProof/>
          </w:rPr>
          <w:t>2.1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前面板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_Toc396471251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4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2" w:history="1">
        <w:r w:rsidR="00F51FCC" w:rsidRPr="00DA40A9">
          <w:rPr>
            <w:rStyle w:val="ab"/>
            <w:noProof/>
          </w:rPr>
          <w:t>2.2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后面板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_Toc396471252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5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3" w:history="1">
        <w:r w:rsidR="00F51FCC" w:rsidRPr="00DA40A9">
          <w:rPr>
            <w:rStyle w:val="ab"/>
            <w:noProof/>
          </w:rPr>
          <w:t>3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数据配置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_Toc396471253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5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4" w:history="1">
        <w:r w:rsidR="00F51FCC" w:rsidRPr="00DA40A9">
          <w:rPr>
            <w:rStyle w:val="ab"/>
            <w:noProof/>
          </w:rPr>
          <w:t>3.1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登陆</w:t>
        </w:r>
        <w:r w:rsidR="00F51FCC" w:rsidRPr="00DA40A9">
          <w:rPr>
            <w:rStyle w:val="ab"/>
            <w:noProof/>
          </w:rPr>
          <w:t>Web</w:t>
        </w:r>
        <w:r w:rsidR="00F51FCC" w:rsidRPr="00DA40A9">
          <w:rPr>
            <w:rStyle w:val="ab"/>
            <w:rFonts w:hint="eastAsia"/>
            <w:noProof/>
          </w:rPr>
          <w:t>管理界面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_Toc396471254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5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5" w:history="1">
        <w:r w:rsidR="00F51FCC" w:rsidRPr="00DA40A9">
          <w:rPr>
            <w:rStyle w:val="ab"/>
            <w:noProof/>
          </w:rPr>
          <w:t>3.2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快速配置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_Toc396471255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6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6" w:history="1">
        <w:r w:rsidR="00F51FCC" w:rsidRPr="00DA40A9">
          <w:rPr>
            <w:rStyle w:val="ab"/>
            <w:noProof/>
          </w:rPr>
          <w:t>3.2.1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noProof/>
          </w:rPr>
          <w:t>WAN</w:t>
        </w:r>
        <w:r w:rsidR="00F51FCC" w:rsidRPr="00DA40A9">
          <w:rPr>
            <w:rStyle w:val="ab"/>
            <w:rFonts w:hint="eastAsia"/>
            <w:noProof/>
          </w:rPr>
          <w:t>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_Toc396471256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6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7" w:history="1">
        <w:r w:rsidR="00F51FCC" w:rsidRPr="00DA40A9">
          <w:rPr>
            <w:rStyle w:val="ab"/>
            <w:noProof/>
          </w:rPr>
          <w:t>3.2.2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协议配置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_Toc396471257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7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8" w:history="1">
        <w:r w:rsidR="00F51FCC" w:rsidRPr="00DA40A9">
          <w:rPr>
            <w:rStyle w:val="ab"/>
            <w:noProof/>
          </w:rPr>
          <w:t>3.2.3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注册配置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_Toc396471258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7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59" w:history="1">
        <w:r w:rsidR="00F51FCC" w:rsidRPr="00DA40A9">
          <w:rPr>
            <w:rStyle w:val="ab"/>
            <w:noProof/>
          </w:rPr>
          <w:t>3.2.4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端点配置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_Toc396471259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8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60" w:history="1">
        <w:r w:rsidR="00F51FCC" w:rsidRPr="00DA40A9">
          <w:rPr>
            <w:rStyle w:val="ab"/>
            <w:noProof/>
          </w:rPr>
          <w:t>3.3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高级配置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_Toc396471260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8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61" w:history="1">
        <w:r w:rsidR="00F51FCC" w:rsidRPr="00DA40A9">
          <w:rPr>
            <w:rStyle w:val="ab"/>
            <w:noProof/>
          </w:rPr>
          <w:t>3.3.1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补充业务配置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_Toc396471261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8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62" w:history="1">
        <w:r w:rsidR="00F51FCC" w:rsidRPr="00DA40A9">
          <w:rPr>
            <w:rStyle w:val="ab"/>
            <w:noProof/>
          </w:rPr>
          <w:t>3.3.2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配置保存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_Toc396471262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11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63" w:history="1">
        <w:r w:rsidR="00F51FCC" w:rsidRPr="00DA40A9">
          <w:rPr>
            <w:rStyle w:val="ab"/>
            <w:noProof/>
          </w:rPr>
          <w:t>3.3.3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系统重启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_Toc396471263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11</w:t>
        </w:r>
        <w:r w:rsidR="00F51FCC">
          <w:rPr>
            <w:noProof/>
            <w:webHidden/>
          </w:rPr>
          <w:fldChar w:fldCharType="end"/>
        </w:r>
      </w:hyperlink>
    </w:p>
    <w:p w:rsidR="00F51FCC" w:rsidRDefault="005F54AC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6471264" w:history="1">
        <w:r w:rsidR="00F51FCC" w:rsidRPr="00DA40A9">
          <w:rPr>
            <w:rStyle w:val="ab"/>
            <w:noProof/>
          </w:rPr>
          <w:t>4</w:t>
        </w:r>
        <w:r w:rsidR="00F51F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51FCC" w:rsidRPr="00DA40A9">
          <w:rPr>
            <w:rStyle w:val="ab"/>
            <w:rFonts w:hint="eastAsia"/>
            <w:noProof/>
          </w:rPr>
          <w:t>常见故障诊断</w:t>
        </w:r>
        <w:r w:rsidR="00F51FCC">
          <w:rPr>
            <w:noProof/>
            <w:webHidden/>
          </w:rPr>
          <w:tab/>
        </w:r>
        <w:r w:rsidR="00F51FCC">
          <w:rPr>
            <w:noProof/>
            <w:webHidden/>
          </w:rPr>
          <w:fldChar w:fldCharType="begin"/>
        </w:r>
        <w:r w:rsidR="00F51FCC">
          <w:rPr>
            <w:noProof/>
            <w:webHidden/>
          </w:rPr>
          <w:instrText xml:space="preserve"> PAGEREF _Toc396471264 \h </w:instrText>
        </w:r>
        <w:r w:rsidR="00F51FCC">
          <w:rPr>
            <w:noProof/>
            <w:webHidden/>
          </w:rPr>
        </w:r>
        <w:r w:rsidR="00F51FCC">
          <w:rPr>
            <w:noProof/>
            <w:webHidden/>
          </w:rPr>
          <w:fldChar w:fldCharType="separate"/>
        </w:r>
        <w:r w:rsidR="00F51FCC">
          <w:rPr>
            <w:noProof/>
            <w:webHidden/>
          </w:rPr>
          <w:t>12</w:t>
        </w:r>
        <w:r w:rsidR="00F51FCC">
          <w:rPr>
            <w:noProof/>
            <w:webHidden/>
          </w:rPr>
          <w:fldChar w:fldCharType="end"/>
        </w:r>
      </w:hyperlink>
    </w:p>
    <w:p w:rsidR="0080405C" w:rsidRDefault="000B013C" w:rsidP="0080405C">
      <w:pPr>
        <w:spacing w:line="360" w:lineRule="auto"/>
        <w:ind w:firstLineChars="200" w:firstLine="562"/>
        <w:jc w:val="center"/>
        <w:rPr>
          <w:b/>
          <w:sz w:val="28"/>
        </w:rPr>
      </w:pPr>
      <w:r>
        <w:rPr>
          <w:b/>
          <w:sz w:val="28"/>
        </w:rPr>
        <w:fldChar w:fldCharType="end"/>
      </w:r>
    </w:p>
    <w:p w:rsidR="0080405C" w:rsidRDefault="0080405C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E67722" w:rsidRDefault="00E67722" w:rsidP="0080405C">
      <w:pPr>
        <w:spacing w:line="360" w:lineRule="auto"/>
        <w:ind w:firstLineChars="200" w:firstLine="562"/>
        <w:jc w:val="center"/>
        <w:rPr>
          <w:b/>
          <w:sz w:val="28"/>
        </w:rPr>
      </w:pPr>
    </w:p>
    <w:p w:rsidR="0080405C" w:rsidRDefault="0080405C" w:rsidP="0080405C">
      <w:pPr>
        <w:pStyle w:val="1"/>
      </w:pPr>
      <w:bookmarkStart w:id="1" w:name="_Toc396471247"/>
      <w:r>
        <w:rPr>
          <w:rFonts w:hint="eastAsia"/>
        </w:rPr>
        <w:lastRenderedPageBreak/>
        <w:t>产品概述</w:t>
      </w:r>
      <w:bookmarkEnd w:id="1"/>
    </w:p>
    <w:p w:rsidR="0080405C" w:rsidRDefault="0080405C" w:rsidP="0080405C">
      <w:pPr>
        <w:pStyle w:val="2"/>
      </w:pPr>
      <w:bookmarkStart w:id="2" w:name="_Toc154310221"/>
      <w:bookmarkStart w:id="3" w:name="_Toc396471248"/>
      <w:r>
        <w:rPr>
          <w:rFonts w:hint="eastAsia"/>
        </w:rPr>
        <w:t>简介</w:t>
      </w:r>
      <w:bookmarkEnd w:id="2"/>
      <w:bookmarkEnd w:id="3"/>
    </w:p>
    <w:p w:rsidR="0080405C" w:rsidRDefault="00424C8D" w:rsidP="00424C8D">
      <w:pPr>
        <w:ind w:firstLineChars="200" w:firstLine="420"/>
      </w:pPr>
      <w:r w:rsidRPr="00424C8D">
        <w:rPr>
          <w:rFonts w:hint="eastAsia"/>
        </w:rPr>
        <w:t>HY-DHZ3000-B05W</w:t>
      </w:r>
      <w:r w:rsidR="0080405C">
        <w:rPr>
          <w:rFonts w:hint="eastAsia"/>
        </w:rPr>
        <w:t>系列产品是</w:t>
      </w:r>
      <w:r>
        <w:rPr>
          <w:rFonts w:hint="eastAsia"/>
        </w:rPr>
        <w:t>四川中科恒义有限</w:t>
      </w:r>
      <w:r w:rsidR="0080405C">
        <w:rPr>
          <w:rFonts w:hint="eastAsia"/>
        </w:rPr>
        <w:t>公司针对</w:t>
      </w:r>
      <w:r>
        <w:rPr>
          <w:rFonts w:hint="eastAsia"/>
        </w:rPr>
        <w:t>监管中心</w:t>
      </w:r>
      <w:r w:rsidR="0080405C">
        <w:rPr>
          <w:rFonts w:hint="eastAsia"/>
        </w:rPr>
        <w:t>网络建设的特点和语音业务发展要求，推出的系列</w:t>
      </w:r>
      <w:r w:rsidR="0080405C">
        <w:t>IP</w:t>
      </w:r>
      <w:r w:rsidR="0080405C">
        <w:rPr>
          <w:rFonts w:hint="eastAsia"/>
        </w:rPr>
        <w:t>话音接入和数据接入于一体的综合接入设备，支持从</w:t>
      </w:r>
      <w:r w:rsidR="0080405C">
        <w:t>10/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="0080405C">
          <w:t>100M</w:t>
        </w:r>
      </w:smartTag>
      <w:r w:rsidR="0080405C">
        <w:rPr>
          <w:rFonts w:hint="eastAsia"/>
        </w:rPr>
        <w:t>桌面到百兆主干网的各种连接，支持</w:t>
      </w:r>
      <w:r w:rsidR="0080405C">
        <w:t>VoIP</w:t>
      </w:r>
      <w:r w:rsidR="0080405C">
        <w:rPr>
          <w:rFonts w:hint="eastAsia"/>
        </w:rPr>
        <w:t>语音设备的接入。</w:t>
      </w:r>
    </w:p>
    <w:p w:rsidR="0080405C" w:rsidRDefault="00424C8D" w:rsidP="00424C8D">
      <w:pPr>
        <w:ind w:firstLineChars="200" w:firstLine="420"/>
      </w:pPr>
      <w:r w:rsidRPr="00424C8D">
        <w:rPr>
          <w:rFonts w:hint="eastAsia"/>
        </w:rPr>
        <w:t>HY-DHZ3000-B05W</w:t>
      </w:r>
      <w:r w:rsidR="0080405C">
        <w:rPr>
          <w:rFonts w:hint="eastAsia"/>
        </w:rPr>
        <w:t>系列产品采用高性能的芯片组以及模块化的结构设计，最多可以支持</w:t>
      </w:r>
      <w:r w:rsidR="0080405C">
        <w:rPr>
          <w:rFonts w:hint="eastAsia"/>
        </w:rPr>
        <w:t>8</w:t>
      </w:r>
      <w:r w:rsidR="0080405C">
        <w:rPr>
          <w:rFonts w:hint="eastAsia"/>
        </w:rPr>
        <w:t>路电话同时通话，提供上行和下行两个网口，其下行网口可以直接连入电脑实现数据通信业务。</w:t>
      </w:r>
    </w:p>
    <w:p w:rsidR="0080405C" w:rsidRDefault="00424C8D" w:rsidP="0080405C">
      <w:pPr>
        <w:ind w:firstLineChars="200" w:firstLine="420"/>
      </w:pPr>
      <w:r w:rsidRPr="00424C8D">
        <w:rPr>
          <w:rFonts w:hint="eastAsia"/>
        </w:rPr>
        <w:t>HY-DHZ3000-B05W</w:t>
      </w:r>
      <w:r w:rsidR="0080405C">
        <w:rPr>
          <w:rFonts w:hint="eastAsia"/>
        </w:rPr>
        <w:t>系列产品是一款紧凑小巧的盒式设备，可以在</w:t>
      </w:r>
      <w:r>
        <w:rPr>
          <w:rFonts w:hint="eastAsia"/>
        </w:rPr>
        <w:t>监区巡视道</w:t>
      </w:r>
      <w:r w:rsidR="0080405C">
        <w:rPr>
          <w:rFonts w:hint="eastAsia"/>
        </w:rPr>
        <w:t>内进行壁挂式安装，也可以安装到桌面上，利用现有的</w:t>
      </w:r>
      <w:r w:rsidR="0080405C">
        <w:t>IP</w:t>
      </w:r>
      <w:r w:rsidR="0080405C">
        <w:rPr>
          <w:rFonts w:hint="eastAsia"/>
        </w:rPr>
        <w:t>城域网便可以实现数据业务和话音业务的统一接入</w:t>
      </w:r>
      <w:r>
        <w:rPr>
          <w:rFonts w:hint="eastAsia"/>
        </w:rPr>
        <w:t>，其主要运用在监管会见系统中。</w:t>
      </w:r>
    </w:p>
    <w:p w:rsidR="0080405C" w:rsidRPr="00FC7109" w:rsidRDefault="0080405C" w:rsidP="0080405C">
      <w:pPr>
        <w:pStyle w:val="2"/>
      </w:pPr>
      <w:bookmarkStart w:id="4" w:name="_Toc154310222"/>
      <w:bookmarkStart w:id="5" w:name="_Toc396471249"/>
      <w:r w:rsidRPr="00FC7109">
        <w:rPr>
          <w:rFonts w:hint="eastAsia"/>
        </w:rPr>
        <w:t>产品规格</w:t>
      </w:r>
      <w:bookmarkEnd w:id="4"/>
      <w:bookmarkEnd w:id="5"/>
    </w:p>
    <w:p w:rsidR="0080405C" w:rsidRDefault="00424C8D" w:rsidP="0080405C">
      <w:pPr>
        <w:ind w:firstLineChars="200" w:firstLine="420"/>
      </w:pPr>
      <w:r w:rsidRPr="00424C8D">
        <w:rPr>
          <w:rFonts w:hint="eastAsia"/>
        </w:rPr>
        <w:t>HY-DHZ3000-B05W</w:t>
      </w:r>
      <w:r w:rsidR="0080405C">
        <w:rPr>
          <w:rFonts w:hint="eastAsia"/>
        </w:rPr>
        <w:t>产品规格如下表所示。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寸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mm"/>
              </w:smartTagPr>
              <w:r>
                <w:rPr>
                  <w:rFonts w:hint="eastAsia"/>
                </w:rPr>
                <w:t>250mm</w:t>
              </w:r>
            </w:smartTag>
            <w:r>
              <w:rPr>
                <w:rFonts w:hint="eastAsia"/>
              </w:rPr>
              <w:t>（宽）×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"/>
                <w:attr w:name="UnitName" w:val="mm"/>
              </w:smartTagPr>
              <w:r>
                <w:rPr>
                  <w:rFonts w:hint="eastAsia"/>
                </w:rPr>
                <w:t>4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"/>
                  <w:attr w:name="UnitName" w:val="mm"/>
                </w:smartTagPr>
                <w:r>
                  <w:rPr>
                    <w:rFonts w:hint="eastAsia"/>
                  </w:rPr>
                  <w:t>2mm</w:t>
                </w:r>
              </w:smartTag>
            </w:smartTag>
            <w:r>
              <w:rPr>
                <w:rFonts w:hint="eastAsia"/>
              </w:rPr>
              <w:t>（高）×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5"/>
                <w:attr w:name="UnitName" w:val="mm"/>
              </w:smartTagPr>
              <w:r>
                <w:rPr>
                  <w:rFonts w:hint="eastAsia"/>
                </w:rPr>
                <w:t>18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"/>
                  <w:attr w:name="UnitName" w:val="mm"/>
                </w:smartTagPr>
                <w:r>
                  <w:rPr>
                    <w:rFonts w:hint="eastAsia"/>
                  </w:rPr>
                  <w:t>5mm</w:t>
                </w:r>
              </w:smartTag>
            </w:smartTag>
            <w:r>
              <w:rPr>
                <w:rFonts w:hint="eastAsia"/>
              </w:rPr>
              <w:t>（深），盒式设备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6"/>
                <w:attr w:name="UnitName" w:val="kg"/>
              </w:smartTagPr>
              <w:r>
                <w:rPr>
                  <w:rFonts w:hint="eastAsia"/>
                </w:rPr>
                <w:t>0.6kg</w:t>
              </w:r>
            </w:smartTag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 w:rsidRPr="00191F7A">
              <w:rPr>
                <w:rFonts w:hint="eastAsia"/>
              </w:rPr>
              <w:t>供电电压</w:t>
            </w:r>
            <w:r w:rsidRPr="00191F7A">
              <w:rPr>
                <w:rFonts w:hint="eastAsia"/>
              </w:rPr>
              <w:t>&amp;</w:t>
            </w:r>
            <w:r w:rsidRPr="00191F7A">
              <w:rPr>
                <w:rFonts w:hint="eastAsia"/>
              </w:rPr>
              <w:t>电流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 w:rsidRPr="00191F7A">
              <w:rPr>
                <w:rFonts w:hint="eastAsia"/>
              </w:rPr>
              <w:t>12VDC</w:t>
            </w:r>
            <w:r w:rsidRPr="00191F7A">
              <w:rPr>
                <w:rFonts w:hint="eastAsia"/>
              </w:rPr>
              <w:t>±</w:t>
            </w:r>
            <w:r w:rsidRPr="00191F7A">
              <w:rPr>
                <w:rFonts w:hint="eastAsia"/>
              </w:rPr>
              <w:t>5%</w:t>
            </w:r>
            <w:r w:rsidRPr="00191F7A">
              <w:rPr>
                <w:rFonts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a"/>
              </w:smartTagPr>
              <w:r w:rsidRPr="00191F7A">
                <w:rPr>
                  <w:rFonts w:hint="eastAsia"/>
                </w:rPr>
                <w:t>1.5A</w:t>
              </w:r>
            </w:smartTag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耗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 w:rsidRPr="00191F7A">
              <w:rPr>
                <w:rFonts w:hint="eastAsia"/>
              </w:rPr>
              <w:t>待机</w:t>
            </w:r>
            <w:r w:rsidRPr="00191F7A">
              <w:t>7</w:t>
            </w:r>
            <w:r w:rsidRPr="00191F7A">
              <w:rPr>
                <w:rFonts w:hint="eastAsia"/>
              </w:rPr>
              <w:t>W</w:t>
            </w:r>
            <w:r w:rsidRPr="00191F7A">
              <w:rPr>
                <w:rFonts w:hint="eastAsia"/>
              </w:rPr>
              <w:t>，最大</w:t>
            </w:r>
            <w:r w:rsidRPr="00191F7A">
              <w:rPr>
                <w:rFonts w:hint="eastAsia"/>
              </w:rPr>
              <w:t>1</w:t>
            </w:r>
            <w:r w:rsidRPr="00191F7A">
              <w:t>5</w:t>
            </w:r>
            <w:r w:rsidRPr="00191F7A">
              <w:rPr>
                <w:rFonts w:hint="eastAsia"/>
              </w:rPr>
              <w:t>W/1</w:t>
            </w:r>
            <w:r w:rsidRPr="00191F7A">
              <w:t>2</w:t>
            </w:r>
            <w:r w:rsidRPr="00191F7A">
              <w:rPr>
                <w:rFonts w:hint="eastAsia"/>
              </w:rPr>
              <w:t xml:space="preserve"> W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工作环境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温度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>
                <w:rPr>
                  <w:rFonts w:hint="eastAsia"/>
                </w:rPr>
                <w:t>0</w:t>
              </w:r>
              <w:r>
                <w:rPr>
                  <w:rFonts w:hint="eastAsia"/>
                </w:rPr>
                <w:t>℃</w:t>
              </w:r>
            </w:smartTag>
            <w: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>
                <w:rPr>
                  <w:rFonts w:hint="eastAsia"/>
                </w:rPr>
                <w:t>50</w:t>
              </w:r>
              <w:r>
                <w:rPr>
                  <w:rFonts w:hint="eastAsia"/>
                </w:rPr>
                <w:t>℃</w:t>
              </w:r>
            </w:smartTag>
            <w:r>
              <w:rPr>
                <w:rFonts w:hint="eastAsia"/>
              </w:rPr>
              <w:t>，湿度</w:t>
            </w:r>
            <w:r>
              <w:t xml:space="preserve">10% ~ </w:t>
            </w:r>
            <w:r>
              <w:rPr>
                <w:rFonts w:hint="eastAsia"/>
              </w:rPr>
              <w:t>80</w:t>
            </w:r>
            <w:r>
              <w:t>%</w:t>
            </w:r>
            <w:r>
              <w:rPr>
                <w:rFonts w:hint="eastAsia"/>
              </w:rPr>
              <w:t>，无凝结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存储环境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温度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℃"/>
              </w:smartTagPr>
              <w:r>
                <w:t>-10</w:t>
              </w:r>
              <w:r>
                <w:rPr>
                  <w:rFonts w:hint="eastAsia"/>
                </w:rPr>
                <w:t>℃</w:t>
              </w:r>
            </w:smartTag>
            <w: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℃"/>
              </w:smartTagPr>
              <w:r>
                <w:rPr>
                  <w:rFonts w:hint="eastAsia"/>
                </w:rPr>
                <w:t>8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0"/>
                  <w:attr w:name="UnitName" w:val="℃"/>
                </w:smartTagPr>
                <w:r>
                  <w:t>0</w:t>
                </w:r>
                <w:r>
                  <w:rPr>
                    <w:rFonts w:hint="eastAsia"/>
                  </w:rPr>
                  <w:t>℃</w:t>
                </w:r>
              </w:smartTag>
            </w:smartTag>
            <w:r>
              <w:rPr>
                <w:rFonts w:hint="eastAsia"/>
              </w:rPr>
              <w:t>，湿度</w:t>
            </w:r>
            <w:r>
              <w:t xml:space="preserve">5% ~ </w:t>
            </w:r>
            <w:r>
              <w:rPr>
                <w:rFonts w:hint="eastAsia"/>
              </w:rPr>
              <w:t>95</w:t>
            </w:r>
            <w:r>
              <w:t>%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振铃电压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54V</w:t>
            </w:r>
            <w:r>
              <w:rPr>
                <w:rFonts w:hint="eastAsia"/>
              </w:rPr>
              <w:t>（有效值）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摘机状态下馈电电压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-24V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挂机状态下馈电电压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-48V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振铃器等效参数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 w:rsidRPr="004D322D">
              <w:rPr>
                <w:rFonts w:hint="eastAsia"/>
              </w:rPr>
              <w:t>短距离环路（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米"/>
              </w:smartTagPr>
              <w:r w:rsidRPr="004D322D">
                <w:rPr>
                  <w:rFonts w:hint="eastAsia"/>
                </w:rPr>
                <w:t>300</w:t>
              </w:r>
              <w:r w:rsidRPr="004D322D">
                <w:rPr>
                  <w:rFonts w:hint="eastAsia"/>
                </w:rPr>
                <w:t>米</w:t>
              </w:r>
            </w:smartTag>
            <w:r w:rsidRPr="004D322D">
              <w:rPr>
                <w:rFonts w:hint="eastAsia"/>
              </w:rPr>
              <w:t>）为</w:t>
            </w:r>
            <w:r w:rsidRPr="004D322D">
              <w:rPr>
                <w:rFonts w:hint="eastAsia"/>
              </w:rPr>
              <w:t>5</w:t>
            </w:r>
            <w:r w:rsidRPr="004D322D">
              <w:rPr>
                <w:rFonts w:hint="eastAsia"/>
              </w:rPr>
              <w:t>个，长距离环路（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米"/>
              </w:smartTagPr>
              <w:r w:rsidRPr="004D322D">
                <w:rPr>
                  <w:rFonts w:hint="eastAsia"/>
                </w:rPr>
                <w:t>2000</w:t>
              </w:r>
              <w:r w:rsidRPr="004D322D">
                <w:rPr>
                  <w:rFonts w:hint="eastAsia"/>
                </w:rPr>
                <w:t>米</w:t>
              </w:r>
            </w:smartTag>
            <w:r w:rsidRPr="004D322D">
              <w:rPr>
                <w:rFonts w:hint="eastAsia"/>
              </w:rPr>
              <w:t>）为</w:t>
            </w:r>
            <w:r w:rsidRPr="004D322D">
              <w:rPr>
                <w:rFonts w:hint="eastAsia"/>
              </w:rPr>
              <w:t>3</w:t>
            </w:r>
            <w:r w:rsidRPr="004D322D">
              <w:rPr>
                <w:rFonts w:hint="eastAsia"/>
              </w:rPr>
              <w:t>个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环路电流</w:t>
            </w:r>
          </w:p>
        </w:tc>
        <w:tc>
          <w:tcPr>
            <w:tcW w:w="6520" w:type="dxa"/>
          </w:tcPr>
          <w:p w:rsidR="0080405C" w:rsidRPr="004D322D" w:rsidRDefault="0080405C" w:rsidP="004722CC">
            <w:pPr>
              <w:pStyle w:val="a8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18mA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环路电阻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 w:rsidRPr="004D322D">
              <w:rPr>
                <w:rFonts w:hint="eastAsia"/>
              </w:rPr>
              <w:t>允许用户环路总电阻达</w:t>
            </w:r>
            <w:r w:rsidRPr="004D322D">
              <w:rPr>
                <w:rFonts w:hint="eastAsia"/>
              </w:rPr>
              <w:t>1600</w:t>
            </w:r>
            <w:r w:rsidRPr="004D322D">
              <w:rPr>
                <w:rFonts w:hint="eastAsia"/>
              </w:rPr>
              <w:t>欧姆</w:t>
            </w:r>
            <w:r w:rsidRPr="004D322D">
              <w:rPr>
                <w:rFonts w:hint="eastAsia"/>
              </w:rPr>
              <w:t>(</w:t>
            </w:r>
            <w:r w:rsidRPr="004D322D">
              <w:rPr>
                <w:rFonts w:hint="eastAsia"/>
              </w:rPr>
              <w:t>含话机阻抗</w:t>
            </w:r>
            <w:r w:rsidRPr="004D322D">
              <w:t>300</w:t>
            </w:r>
            <w:r w:rsidRPr="004D322D">
              <w:rPr>
                <w:rFonts w:hint="eastAsia"/>
              </w:rPr>
              <w:t>欧姆</w:t>
            </w:r>
            <w:r w:rsidRPr="004D322D">
              <w:rPr>
                <w:rFonts w:hint="eastAsia"/>
              </w:rPr>
              <w:t>)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 w:rsidRPr="004D322D">
              <w:rPr>
                <w:rFonts w:hint="eastAsia"/>
              </w:rPr>
              <w:t>浪涌电压</w:t>
            </w:r>
            <w:r w:rsidRPr="004D322D">
              <w:rPr>
                <w:rFonts w:hint="eastAsia"/>
              </w:rPr>
              <w:t>/</w:t>
            </w:r>
            <w:r w:rsidRPr="004D322D">
              <w:rPr>
                <w:rFonts w:hint="eastAsia"/>
              </w:rPr>
              <w:t>工作最大承受电压</w:t>
            </w:r>
          </w:p>
        </w:tc>
        <w:tc>
          <w:tcPr>
            <w:tcW w:w="6520" w:type="dxa"/>
          </w:tcPr>
          <w:p w:rsidR="0080405C" w:rsidRPr="004D322D" w:rsidRDefault="0080405C" w:rsidP="004722CC">
            <w:pPr>
              <w:pStyle w:val="a8"/>
            </w:pPr>
            <w:r w:rsidRPr="004D322D">
              <w:rPr>
                <w:rFonts w:hint="eastAsia"/>
              </w:rPr>
              <w:t>用户线满足二级浪涌（电压波动时一瞬间的高压）保护要求，可承受</w:t>
            </w:r>
            <w:r w:rsidRPr="004D322D">
              <w:rPr>
                <w:rFonts w:hint="eastAsia"/>
              </w:rPr>
              <w:t>1500</w:t>
            </w:r>
            <w:r w:rsidRPr="004D322D">
              <w:rPr>
                <w:rFonts w:hint="eastAsia"/>
              </w:rPr>
              <w:t>伏特（</w:t>
            </w:r>
            <w:r w:rsidRPr="004D322D">
              <w:t>10/1000uS</w:t>
            </w:r>
            <w:r w:rsidRPr="004D322D">
              <w:rPr>
                <w:rFonts w:hint="eastAsia"/>
              </w:rPr>
              <w:t>）浪涌电压</w:t>
            </w:r>
          </w:p>
        </w:tc>
      </w:tr>
      <w:tr w:rsidR="0080405C" w:rsidTr="004722CC">
        <w:trPr>
          <w:trHeight w:val="1424"/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</w:p>
          <w:p w:rsidR="004722CC" w:rsidRDefault="004722CC" w:rsidP="004722CC">
            <w:pPr>
              <w:pStyle w:val="a8"/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4722CC" w:rsidRDefault="004722CC" w:rsidP="004722CC">
            <w:pPr>
              <w:pStyle w:val="a8"/>
            </w:pPr>
          </w:p>
        </w:tc>
        <w:tc>
          <w:tcPr>
            <w:tcW w:w="6520" w:type="dxa"/>
          </w:tcPr>
          <w:p w:rsidR="00424C8D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>
                <w:rPr>
                  <w:rFonts w:hint="eastAsia"/>
                </w:rPr>
                <w:t>10M</w:t>
              </w:r>
            </w:smartTag>
            <w:r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rFonts w:hint="eastAsia"/>
                </w:rPr>
                <w:t>100M</w:t>
              </w:r>
            </w:smartTag>
            <w:r>
              <w:rPr>
                <w:rFonts w:hint="eastAsia"/>
              </w:rPr>
              <w:t>以太网（</w:t>
            </w:r>
            <w:r>
              <w:rPr>
                <w:rFonts w:hint="eastAsia"/>
              </w:rPr>
              <w:t>WAN</w:t>
            </w:r>
            <w:r>
              <w:rPr>
                <w:rFonts w:hint="eastAsia"/>
              </w:rPr>
              <w:t>）接口，支持</w:t>
            </w:r>
            <w:r>
              <w:rPr>
                <w:rFonts w:hint="eastAsia"/>
              </w:rPr>
              <w:t>auto MDI/MDIX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>
                <w:rPr>
                  <w:rFonts w:hint="eastAsia"/>
                </w:rPr>
                <w:t>10M</w:t>
              </w:r>
            </w:smartTag>
            <w:r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rFonts w:hint="eastAsia"/>
                </w:rPr>
                <w:t>100M</w:t>
              </w:r>
            </w:smartTag>
            <w:r>
              <w:rPr>
                <w:rFonts w:hint="eastAsia"/>
              </w:rPr>
              <w:t>以太网（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）接口，支持</w:t>
            </w:r>
            <w:r>
              <w:rPr>
                <w:rFonts w:hint="eastAsia"/>
              </w:rPr>
              <w:t>auto MDI/MDIX</w:t>
            </w:r>
          </w:p>
          <w:p w:rsidR="0080405C" w:rsidRPr="007C2D52" w:rsidRDefault="0080405C" w:rsidP="004722CC">
            <w:pPr>
              <w:pStyle w:val="a8"/>
              <w:contextualSpacing/>
            </w:pPr>
            <w:r w:rsidRPr="007C2D52">
              <w:rPr>
                <w:rFonts w:hint="eastAsia"/>
              </w:rPr>
              <w:t>4</w:t>
            </w:r>
            <w:r w:rsidRPr="007C2D52">
              <w:rPr>
                <w:rFonts w:hint="eastAsia"/>
              </w:rPr>
              <w:t>（</w:t>
            </w:r>
            <w:r>
              <w:rPr>
                <w:rFonts w:hint="eastAsia"/>
              </w:rPr>
              <w:t>MG3000-A4</w:t>
            </w:r>
            <w:r w:rsidRPr="007C2D52">
              <w:rPr>
                <w:rFonts w:hint="eastAsia"/>
              </w:rPr>
              <w:t>）路或</w:t>
            </w:r>
            <w:r w:rsidRPr="007C2D52">
              <w:rPr>
                <w:rFonts w:hint="eastAsia"/>
              </w:rPr>
              <w:t xml:space="preserve"> 8</w:t>
            </w:r>
            <w:r w:rsidRPr="007C2D52">
              <w:rPr>
                <w:rFonts w:hint="eastAsia"/>
              </w:rPr>
              <w:t>（</w:t>
            </w:r>
            <w:r>
              <w:rPr>
                <w:rFonts w:hint="eastAsia"/>
              </w:rPr>
              <w:t>MG3000-A8</w:t>
            </w:r>
            <w:r w:rsidRPr="007C2D52">
              <w:rPr>
                <w:rFonts w:hint="eastAsia"/>
              </w:rPr>
              <w:t>）路</w:t>
            </w:r>
            <w:r w:rsidRPr="007C2D52">
              <w:rPr>
                <w:rFonts w:hint="eastAsia"/>
              </w:rPr>
              <w:t>FXS</w:t>
            </w:r>
            <w:r w:rsidRPr="007C2D52">
              <w:rPr>
                <w:rFonts w:hint="eastAsia"/>
              </w:rPr>
              <w:t>接口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个调试串口</w:t>
            </w:r>
            <w:r>
              <w:rPr>
                <w:rFonts w:hint="eastAsia"/>
              </w:rPr>
              <w:t>(Console)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12V DC</w:t>
            </w:r>
            <w:r>
              <w:rPr>
                <w:rFonts w:hint="eastAsia"/>
              </w:rPr>
              <w:t>电源接口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关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Reset</w:t>
            </w:r>
            <w:r>
              <w:rPr>
                <w:rFonts w:hint="eastAsia"/>
              </w:rPr>
              <w:t>按钮（上电过程中长时间按下起恢复缺省配置的作用）</w:t>
            </w:r>
          </w:p>
        </w:tc>
      </w:tr>
      <w:tr w:rsidR="0080405C" w:rsidTr="004722CC">
        <w:trPr>
          <w:jc w:val="center"/>
        </w:trPr>
        <w:tc>
          <w:tcPr>
            <w:tcW w:w="2235" w:type="dxa"/>
          </w:tcPr>
          <w:p w:rsidR="0080405C" w:rsidRDefault="0080405C" w:rsidP="004722CC">
            <w:pPr>
              <w:pStyle w:val="a8"/>
              <w:contextualSpacing/>
            </w:pPr>
          </w:p>
          <w:p w:rsidR="004722CC" w:rsidRDefault="004722CC" w:rsidP="004722CC">
            <w:pPr>
              <w:pStyle w:val="a8"/>
              <w:contextualSpacing/>
            </w:pPr>
          </w:p>
          <w:p w:rsidR="004722CC" w:rsidRDefault="004722CC" w:rsidP="004722CC">
            <w:pPr>
              <w:pStyle w:val="a8"/>
              <w:contextualSpacing/>
            </w:pPr>
            <w:r>
              <w:rPr>
                <w:rFonts w:hint="eastAsia"/>
              </w:rPr>
              <w:t>指示灯</w:t>
            </w:r>
          </w:p>
        </w:tc>
        <w:tc>
          <w:tcPr>
            <w:tcW w:w="6520" w:type="dxa"/>
          </w:tcPr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PWR</w:t>
            </w:r>
            <w:r>
              <w:rPr>
                <w:rFonts w:hint="eastAsia"/>
              </w:rPr>
              <w:t>：电源指示灯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RUN</w:t>
            </w:r>
            <w:r>
              <w:rPr>
                <w:rFonts w:hint="eastAsia"/>
              </w:rPr>
              <w:t>：系统状态指示灯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WAN</w:t>
            </w:r>
            <w:r>
              <w:rPr>
                <w:rFonts w:hint="eastAsia"/>
              </w:rPr>
              <w:t>：广域网状态指示灯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：局域网状态指示灯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FXS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1-</w:t>
            </w:r>
            <w:r>
              <w:rPr>
                <w:rFonts w:hint="eastAsia"/>
                <w:lang w:val="sv-SE"/>
              </w:rPr>
              <w:t>4</w:t>
            </w:r>
            <w:r>
              <w:rPr>
                <w:rFonts w:hint="eastAsia"/>
                <w:lang w:val="sv-SE"/>
              </w:rPr>
              <w:t>（</w:t>
            </w:r>
            <w:r>
              <w:rPr>
                <w:rFonts w:hint="eastAsia"/>
              </w:rPr>
              <w:t>MG3000-A8</w:t>
            </w:r>
            <w:r>
              <w:rPr>
                <w:rFonts w:hint="eastAsia"/>
                <w:lang w:val="sv-SE"/>
              </w:rPr>
              <w:t>4</w:t>
            </w:r>
            <w:r>
              <w:rPr>
                <w:rFonts w:hint="eastAsia"/>
                <w:lang w:val="sv-SE"/>
              </w:rPr>
              <w:t>）</w:t>
            </w:r>
            <w:r>
              <w:rPr>
                <w:rFonts w:hint="eastAsia"/>
                <w:lang w:val="sv-SE"/>
              </w:rPr>
              <w:t>/ 1-8</w:t>
            </w:r>
            <w:r>
              <w:rPr>
                <w:rFonts w:hint="eastAsia"/>
                <w:lang w:val="sv-SE"/>
              </w:rPr>
              <w:t>（</w:t>
            </w:r>
            <w:r>
              <w:rPr>
                <w:rFonts w:hint="eastAsia"/>
              </w:rPr>
              <w:t>MG3000-A8</w:t>
            </w:r>
            <w:r>
              <w:rPr>
                <w:rFonts w:hint="eastAsia"/>
                <w:lang w:val="sv-SE"/>
              </w:rPr>
              <w:t>）</w:t>
            </w:r>
            <w:r>
              <w:rPr>
                <w:rFonts w:hint="eastAsia"/>
              </w:rPr>
              <w:t>FXS</w:t>
            </w:r>
            <w:r>
              <w:rPr>
                <w:rFonts w:hint="eastAsia"/>
              </w:rPr>
              <w:t>接口状态指示灯</w:t>
            </w:r>
          </w:p>
        </w:tc>
      </w:tr>
      <w:tr w:rsidR="0080405C" w:rsidTr="004722CC">
        <w:trPr>
          <w:jc w:val="center"/>
        </w:trPr>
        <w:tc>
          <w:tcPr>
            <w:tcW w:w="2234" w:type="dxa"/>
          </w:tcPr>
          <w:p w:rsidR="0080405C" w:rsidRDefault="0080405C" w:rsidP="004722CC">
            <w:pPr>
              <w:pStyle w:val="a8"/>
            </w:pPr>
            <w:r>
              <w:rPr>
                <w:rFonts w:hint="eastAsia"/>
              </w:rPr>
              <w:t>可靠性</w:t>
            </w:r>
          </w:p>
          <w:p w:rsidR="004722CC" w:rsidRDefault="004722CC" w:rsidP="004722CC">
            <w:pPr>
              <w:pStyle w:val="a8"/>
            </w:pPr>
          </w:p>
        </w:tc>
        <w:tc>
          <w:tcPr>
            <w:tcW w:w="2234" w:type="dxa"/>
          </w:tcPr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系统可用度</w:t>
            </w:r>
            <w:r>
              <w:rPr>
                <w:rFonts w:hint="eastAsia"/>
              </w:rPr>
              <w:t xml:space="preserve"> &gt; 99</w:t>
            </w:r>
            <w:r>
              <w:t>.999%</w:t>
            </w:r>
            <w:r>
              <w:rPr>
                <w:rFonts w:hint="eastAsia"/>
              </w:rPr>
              <w:t>；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无故障连续工作时间</w:t>
            </w:r>
            <w:r>
              <w:rPr>
                <w:rFonts w:hint="eastAsia"/>
              </w:rPr>
              <w:t xml:space="preserve">MTBF </w:t>
            </w:r>
            <w:r>
              <w:t>&gt;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rPr>
                <w:rFonts w:hint="eastAsia"/>
              </w:rPr>
              <w:t>万小时；</w:t>
            </w:r>
          </w:p>
          <w:p w:rsidR="0080405C" w:rsidRDefault="0080405C" w:rsidP="004722CC">
            <w:pPr>
              <w:pStyle w:val="a8"/>
              <w:contextualSpacing/>
            </w:pPr>
            <w:r>
              <w:rPr>
                <w:rFonts w:hint="eastAsia"/>
              </w:rPr>
              <w:t>故障恢复时间</w:t>
            </w:r>
            <w:r>
              <w:rPr>
                <w:rFonts w:hint="eastAsia"/>
              </w:rPr>
              <w:t xml:space="preserve"> </w:t>
            </w:r>
            <w:r>
              <w:t>&lt;</w:t>
            </w:r>
            <w:r>
              <w:rPr>
                <w:rFonts w:hint="eastAsia"/>
              </w:rPr>
              <w:t xml:space="preserve"> 5</w:t>
            </w:r>
            <w:r>
              <w:t>min</w:t>
            </w:r>
            <w:r>
              <w:rPr>
                <w:rFonts w:hint="eastAsia"/>
              </w:rPr>
              <w:t>；</w:t>
            </w:r>
          </w:p>
        </w:tc>
      </w:tr>
    </w:tbl>
    <w:p w:rsidR="0080405C" w:rsidRDefault="0080405C" w:rsidP="0080405C">
      <w:pPr>
        <w:pStyle w:val="1"/>
        <w:ind w:left="0" w:firstLine="0"/>
      </w:pPr>
      <w:bookmarkStart w:id="6" w:name="_Toc396471250"/>
      <w:r>
        <w:rPr>
          <w:rFonts w:hint="eastAsia"/>
        </w:rPr>
        <w:lastRenderedPageBreak/>
        <w:t>硬件结构</w:t>
      </w:r>
      <w:bookmarkEnd w:id="6"/>
    </w:p>
    <w:p w:rsidR="0080405C" w:rsidRDefault="0080405C" w:rsidP="007C2D52">
      <w:pPr>
        <w:pStyle w:val="2"/>
      </w:pPr>
      <w:bookmarkStart w:id="7" w:name="_Toc154310225"/>
      <w:bookmarkStart w:id="8" w:name="_Toc396471251"/>
      <w:r w:rsidRPr="00634ECC">
        <w:rPr>
          <w:rFonts w:hint="eastAsia"/>
        </w:rPr>
        <w:t>前面板</w:t>
      </w:r>
      <w:bookmarkEnd w:id="7"/>
      <w:bookmarkEnd w:id="8"/>
    </w:p>
    <w:p w:rsidR="007C2D52" w:rsidRPr="007C2D52" w:rsidRDefault="007C2D52" w:rsidP="007C2D52">
      <w:pPr>
        <w:pStyle w:val="a0"/>
        <w:ind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5252720" cy="2637155"/>
            <wp:effectExtent l="1905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5C" w:rsidRDefault="0080405C" w:rsidP="0080405C">
      <w:pPr>
        <w:ind w:firstLineChars="200" w:firstLine="420"/>
      </w:pPr>
      <w:r>
        <w:rPr>
          <w:rFonts w:hint="eastAsia"/>
        </w:rPr>
        <w:t>前面板指示灯如下：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一个PWR指示灯；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一个RUN指示灯；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一个WAN指示灯；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一个LAN指示灯；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N个FXS指示灯（有几路电话就有几个指示灯）；</w:t>
      </w:r>
    </w:p>
    <w:p w:rsidR="0080405C" w:rsidRDefault="0080405C" w:rsidP="0080405C">
      <w:pPr>
        <w:ind w:firstLineChars="200" w:firstLine="420"/>
      </w:pPr>
      <w:r>
        <w:rPr>
          <w:rFonts w:hint="eastAsia"/>
        </w:rPr>
        <w:t>各指示灯的详细定义如下表所述：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6993"/>
      </w:tblGrid>
      <w:tr w:rsidR="0080405C" w:rsidTr="00172632">
        <w:trPr>
          <w:trHeight w:val="564"/>
          <w:tblHeader/>
          <w:jc w:val="center"/>
        </w:trPr>
        <w:tc>
          <w:tcPr>
            <w:tcW w:w="1410" w:type="dxa"/>
            <w:shd w:val="clear" w:color="auto" w:fill="008080"/>
            <w:vAlign w:val="center"/>
          </w:tcPr>
          <w:p w:rsidR="0080405C" w:rsidRDefault="0080405C" w:rsidP="005A2481">
            <w:pPr>
              <w:rPr>
                <w:b/>
              </w:rPr>
            </w:pPr>
            <w:bookmarkStart w:id="9" w:name="_Toc508694995"/>
            <w:r>
              <w:rPr>
                <w:rFonts w:hint="eastAsia"/>
                <w:b/>
              </w:rPr>
              <w:t>指示灯名称</w:t>
            </w:r>
          </w:p>
        </w:tc>
        <w:tc>
          <w:tcPr>
            <w:tcW w:w="6993" w:type="dxa"/>
            <w:shd w:val="clear" w:color="auto" w:fill="008080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正常工作时的状态描述</w:t>
            </w:r>
          </w:p>
        </w:tc>
      </w:tr>
      <w:tr w:rsidR="0080405C" w:rsidTr="00172632">
        <w:trPr>
          <w:cantSplit/>
          <w:trHeight w:val="416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POWER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灯常亮表示系统已经上电</w:t>
            </w:r>
          </w:p>
        </w:tc>
      </w:tr>
      <w:tr w:rsidR="0080405C" w:rsidTr="0080405C">
        <w:trPr>
          <w:cantSplit/>
          <w:trHeight w:val="27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SYSTEM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灯闪烁表示系统正在运行：</w:t>
            </w:r>
          </w:p>
          <w:p w:rsidR="0080405C" w:rsidRDefault="0080405C" w:rsidP="005A248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秒亮</w:t>
            </w:r>
            <w:r>
              <w:rPr>
                <w:rFonts w:hint="eastAsia"/>
              </w:rPr>
              <w:t>/1</w:t>
            </w:r>
            <w:r>
              <w:rPr>
                <w:rFonts w:hint="eastAsia"/>
              </w:rPr>
              <w:t>秒灭：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正常运行</w:t>
            </w:r>
          </w:p>
          <w:p w:rsidR="0080405C" w:rsidRDefault="0080405C" w:rsidP="005A2481"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秒亮</w:t>
            </w:r>
            <w:r>
              <w:rPr>
                <w:rFonts w:hint="eastAsia"/>
              </w:rPr>
              <w:t>/0.5</w:t>
            </w:r>
            <w:r>
              <w:rPr>
                <w:rFonts w:hint="eastAsia"/>
              </w:rPr>
              <w:t>秒灭：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恢复缺省配置</w:t>
            </w:r>
          </w:p>
          <w:p w:rsidR="0080405C" w:rsidRDefault="0080405C" w:rsidP="005A2481"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秒亮</w:t>
            </w:r>
            <w:r>
              <w:rPr>
                <w:rFonts w:hint="eastAsia"/>
              </w:rPr>
              <w:t>/0.25</w:t>
            </w:r>
            <w:r>
              <w:rPr>
                <w:rFonts w:hint="eastAsia"/>
              </w:rPr>
              <w:t>秒灭：系统正在启动</w:t>
            </w:r>
          </w:p>
        </w:tc>
      </w:tr>
      <w:tr w:rsidR="0080405C" w:rsidTr="0080405C">
        <w:trPr>
          <w:cantSplit/>
          <w:trHeight w:val="15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WAN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灯常亮表示端口已正常连接</w:t>
            </w:r>
          </w:p>
          <w:p w:rsidR="0080405C" w:rsidRDefault="0080405C" w:rsidP="005A2481">
            <w:r>
              <w:rPr>
                <w:rFonts w:hint="eastAsia"/>
              </w:rPr>
              <w:t>灯闪烁表示端口正在进行数据传输</w:t>
            </w:r>
          </w:p>
        </w:tc>
      </w:tr>
      <w:tr w:rsidR="0080405C" w:rsidTr="0080405C">
        <w:trPr>
          <w:cantSplit/>
          <w:trHeight w:val="24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LAN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灯常亮表示端口已正常连接</w:t>
            </w:r>
          </w:p>
          <w:p w:rsidR="0080405C" w:rsidRDefault="0080405C" w:rsidP="005A2481">
            <w:r>
              <w:rPr>
                <w:rFonts w:hint="eastAsia"/>
              </w:rPr>
              <w:t>灯闪烁表示端口正在进行数据传输</w:t>
            </w:r>
          </w:p>
        </w:tc>
      </w:tr>
      <w:tr w:rsidR="0080405C" w:rsidTr="0080405C">
        <w:trPr>
          <w:cantSplit/>
          <w:trHeight w:val="15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FXS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灯常亮表示相应</w:t>
            </w:r>
            <w:r>
              <w:rPr>
                <w:rFonts w:hint="eastAsia"/>
              </w:rPr>
              <w:t>FXS</w:t>
            </w:r>
            <w:r>
              <w:rPr>
                <w:rFonts w:hint="eastAsia"/>
              </w:rPr>
              <w:t>口故障</w:t>
            </w:r>
          </w:p>
          <w:p w:rsidR="0080405C" w:rsidRDefault="0080405C" w:rsidP="005A2481">
            <w:r>
              <w:rPr>
                <w:rFonts w:hint="eastAsia"/>
              </w:rPr>
              <w:t>灯常灭表示相应</w:t>
            </w:r>
            <w:r>
              <w:rPr>
                <w:rFonts w:hint="eastAsia"/>
              </w:rPr>
              <w:t>FXS</w:t>
            </w:r>
            <w:r>
              <w:rPr>
                <w:rFonts w:hint="eastAsia"/>
              </w:rPr>
              <w:t>口业务就绪</w:t>
            </w:r>
          </w:p>
          <w:p w:rsidR="0080405C" w:rsidRDefault="0080405C" w:rsidP="005A2481">
            <w:r>
              <w:rPr>
                <w:rFonts w:hint="eastAsia"/>
              </w:rPr>
              <w:t>灯闪烁表示相应</w:t>
            </w:r>
            <w:r>
              <w:rPr>
                <w:rFonts w:hint="eastAsia"/>
              </w:rPr>
              <w:t>FXS</w:t>
            </w:r>
            <w:r>
              <w:rPr>
                <w:rFonts w:hint="eastAsia"/>
              </w:rPr>
              <w:t>口正在呼叫</w:t>
            </w:r>
          </w:p>
        </w:tc>
      </w:tr>
      <w:bookmarkEnd w:id="9"/>
    </w:tbl>
    <w:p w:rsidR="0080405C" w:rsidRDefault="0080405C" w:rsidP="0080405C"/>
    <w:p w:rsidR="0080405C" w:rsidRPr="00634ECC" w:rsidRDefault="0080405C" w:rsidP="0080405C">
      <w:pPr>
        <w:pStyle w:val="2"/>
      </w:pPr>
      <w:bookmarkStart w:id="10" w:name="_Toc154310226"/>
      <w:bookmarkStart w:id="11" w:name="_Toc396471252"/>
      <w:r w:rsidRPr="00634ECC">
        <w:rPr>
          <w:rFonts w:hint="eastAsia"/>
        </w:rPr>
        <w:lastRenderedPageBreak/>
        <w:t>后面板</w:t>
      </w:r>
      <w:bookmarkEnd w:id="10"/>
      <w:bookmarkEnd w:id="11"/>
    </w:p>
    <w:p w:rsidR="0080405C" w:rsidRDefault="005F54AC" w:rsidP="00172632">
      <w:pPr>
        <w:jc w:val="center"/>
        <w:rPr>
          <w:b/>
        </w:rPr>
      </w:pPr>
      <w:r>
        <w:rPr>
          <w:noProof/>
        </w:rPr>
        <w:pict>
          <v:line id="_x0000_s1037" style="position:absolute;left:0;text-align:left;flip:x y;z-index:251671552" from="129pt,47.9pt" to="162pt,86.25pt" strokecolor="red" strokeweight="2.25pt">
            <v:stroke endarrow="block"/>
          </v:line>
        </w:pict>
      </w:r>
      <w:r>
        <w:rPr>
          <w:noProof/>
        </w:rPr>
        <w:pict>
          <v:line id="_x0000_s1026" style="position:absolute;left:0;text-align:left;flip:y;z-index:251660288" from="9pt,48.9pt" to="54pt,86.25pt" strokecolor="red" strokeweight="2.25pt">
            <v:stroke endarrow="block"/>
          </v:line>
        </w:pict>
      </w:r>
      <w:r>
        <w:rPr>
          <w:noProof/>
        </w:rPr>
        <w:pict>
          <v:line id="_x0000_s1040" style="position:absolute;left:0;text-align:left;flip:y;z-index:251674624" from="45pt,47.25pt" to="66pt,94.05pt" strokecolor="red" strokeweight="2.25pt">
            <v:stroke endarrow="block"/>
          </v:line>
        </w:pict>
      </w:r>
      <w:r>
        <w:rPr>
          <w:rFonts w:hAnsi="Arial"/>
          <w:noProof/>
        </w:rPr>
        <w:pict>
          <v:line id="_x0000_s1038" style="position:absolute;left:0;text-align:left;flip:y;z-index:251672576" from="81pt,48.9pt" to="84pt,94.05pt" strokecolor="red" strokeweight="2.25pt">
            <v:stroke endarrow="block"/>
          </v:line>
        </w:pict>
      </w:r>
      <w:r>
        <w:rPr>
          <w:noProof/>
        </w:rPr>
        <w:pict>
          <v:line id="_x0000_s1028" style="position:absolute;left:0;text-align:left;flip:x y;z-index:251662336" from="108pt,50.2pt" to="135pt,94.05pt" strokecolor="red" strokeweight="2.25pt">
            <v:stroke endarrow="block"/>
          </v:line>
        </w:pict>
      </w:r>
      <w:r>
        <w:rPr>
          <w:noProof/>
        </w:rPr>
        <w:pict>
          <v:line id="_x0000_s1027" style="position:absolute;left:0;text-align:left;flip:x y;z-index:251661312" from="210pt,65.2pt" to="234pt,101.85pt" strokecolor="red" strokeweight="2.25pt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264pt,50.2pt" to="264pt,65.8pt" strokecolor="red" strokeweight="1.5pt"/>
        </w:pict>
      </w:r>
      <w:r>
        <w:rPr>
          <w:noProof/>
        </w:rPr>
        <w:pict>
          <v:line id="_x0000_s1030" style="position:absolute;left:0;text-align:left;z-index:251664384" from="147pt,50.2pt" to="147pt,65.8pt" strokecolor="red" strokeweight="1.5pt"/>
        </w:pict>
      </w:r>
      <w:r>
        <w:rPr>
          <w:noProof/>
        </w:rPr>
        <w:pict>
          <v:line id="_x0000_s1029" style="position:absolute;left:0;text-align:left;z-index:251663360" from="147pt,65.8pt" to="264pt,65.8pt" strokecolor="red" strokeweight="1.5pt"/>
        </w:pict>
      </w:r>
      <w:r w:rsidR="0080405C">
        <w:rPr>
          <w:rFonts w:hint="eastAsia"/>
          <w:noProof/>
        </w:rPr>
        <w:drawing>
          <wp:inline distT="0" distB="0" distL="0" distR="0">
            <wp:extent cx="4423410" cy="95694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5C" w:rsidRDefault="005F54AC" w:rsidP="0080405C">
      <w:pPr>
        <w:ind w:firstLine="420"/>
        <w:jc w:val="center"/>
        <w:rPr>
          <w:rFonts w:hAnsi="Arial"/>
        </w:rPr>
      </w:pPr>
      <w:r>
        <w:rPr>
          <w:rFonts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0pt;margin-top:4.75pt;width:62.5pt;height:27.6pt;z-index:251668480" stroked="f">
            <v:textbox style="mso-next-textbox:#_x0000_s1034">
              <w:txbxContent>
                <w:p w:rsidR="002C3CBC" w:rsidRPr="00E3773B" w:rsidRDefault="002C3CBC" w:rsidP="0080405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FXS</w:t>
                  </w:r>
                  <w:r w:rsidRPr="00E3773B">
                    <w:rPr>
                      <w:rFonts w:hint="eastAsia"/>
                      <w:sz w:val="18"/>
                      <w:szCs w:val="18"/>
                    </w:rPr>
                    <w:t>电话</w:t>
                  </w:r>
                </w:p>
              </w:txbxContent>
            </v:textbox>
          </v:shape>
        </w:pict>
      </w:r>
      <w:r>
        <w:rPr>
          <w:rFonts w:hAnsi="Arial"/>
          <w:noProof/>
        </w:rPr>
        <w:pict>
          <v:shape id="_x0000_s1036" type="#_x0000_t202" style="position:absolute;left:0;text-align:left;margin-left:153pt;margin-top:4.75pt;width:54pt;height:23.4pt;z-index:251670528" stroked="f">
            <v:textbox style="mso-next-textbox:#_x0000_s1036">
              <w:txbxContent>
                <w:p w:rsidR="002C3CBC" w:rsidRPr="00E3773B" w:rsidRDefault="002C3CBC" w:rsidP="0080405C">
                  <w:pPr>
                    <w:rPr>
                      <w:sz w:val="18"/>
                      <w:szCs w:val="18"/>
                    </w:rPr>
                  </w:pPr>
                  <w:r w:rsidRPr="00E3773B">
                    <w:rPr>
                      <w:rFonts w:hint="eastAsia"/>
                      <w:sz w:val="18"/>
                      <w:szCs w:val="18"/>
                    </w:rPr>
                    <w:t xml:space="preserve">LAN </w:t>
                  </w:r>
                  <w:r w:rsidRPr="00E3773B">
                    <w:rPr>
                      <w:rFonts w:hint="eastAsia"/>
                      <w:sz w:val="18"/>
                      <w:szCs w:val="18"/>
                    </w:rPr>
                    <w:t>口</w:t>
                  </w:r>
                </w:p>
              </w:txbxContent>
            </v:textbox>
          </v:shape>
        </w:pict>
      </w:r>
      <w:r>
        <w:rPr>
          <w:rFonts w:hAnsi="Arial"/>
          <w:noProof/>
        </w:rPr>
        <w:pict>
          <v:shape id="_x0000_s1033" type="#_x0000_t202" style="position:absolute;left:0;text-align:left;margin-left:108pt;margin-top:4.75pt;width:54pt;height:24.45pt;z-index:251667456" stroked="f">
            <v:textbox style="mso-next-textbox:#_x0000_s1033">
              <w:txbxContent>
                <w:p w:rsidR="002C3CBC" w:rsidRPr="00E3773B" w:rsidRDefault="002C3CBC" w:rsidP="0080405C">
                  <w:pPr>
                    <w:rPr>
                      <w:sz w:val="18"/>
                      <w:szCs w:val="18"/>
                    </w:rPr>
                  </w:pPr>
                  <w:r w:rsidRPr="00E3773B">
                    <w:rPr>
                      <w:rFonts w:hint="eastAsia"/>
                      <w:sz w:val="18"/>
                      <w:szCs w:val="18"/>
                    </w:rPr>
                    <w:t xml:space="preserve">WAN </w:t>
                  </w:r>
                  <w:r w:rsidRPr="00E3773B">
                    <w:rPr>
                      <w:rFonts w:hint="eastAsia"/>
                      <w:sz w:val="18"/>
                      <w:szCs w:val="18"/>
                    </w:rPr>
                    <w:t>口</w:t>
                  </w:r>
                </w:p>
              </w:txbxContent>
            </v:textbox>
          </v:shape>
        </w:pict>
      </w:r>
      <w:r>
        <w:rPr>
          <w:rFonts w:hAnsi="Arial"/>
          <w:noProof/>
        </w:rPr>
        <w:pict>
          <v:shape id="_x0000_s1039" type="#_x0000_t202" style="position:absolute;left:0;text-align:left;margin-left:54pt;margin-top:4.75pt;width:57pt;height:24.45pt;z-index:251673600" stroked="f">
            <v:textbox style="mso-next-textbox:#_x0000_s1039">
              <w:txbxContent>
                <w:p w:rsidR="002C3CBC" w:rsidRPr="00293A81" w:rsidRDefault="002C3CBC" w:rsidP="0080405C">
                  <w:r w:rsidRPr="00E3773B">
                    <w:rPr>
                      <w:sz w:val="18"/>
                      <w:szCs w:val="18"/>
                    </w:rPr>
                    <w:t>console</w:t>
                  </w:r>
                  <w:r>
                    <w:rPr>
                      <w:rFonts w:hint="eastAsia"/>
                    </w:rPr>
                    <w:t>口</w:t>
                  </w:r>
                </w:p>
              </w:txbxContent>
            </v:textbox>
          </v:shape>
        </w:pict>
      </w:r>
      <w:r>
        <w:rPr>
          <w:rFonts w:hAnsi="Arial"/>
          <w:noProof/>
        </w:rPr>
        <w:pict>
          <v:shape id="_x0000_s1041" type="#_x0000_t202" style="position:absolute;left:0;text-align:left;margin-left:18pt;margin-top:4.75pt;width:42pt;height:23.4pt;z-index:251675648" stroked="f">
            <v:textbox style="mso-next-textbox:#_x0000_s1041">
              <w:txbxContent>
                <w:p w:rsidR="002C3CBC" w:rsidRPr="00E3773B" w:rsidRDefault="002C3CBC" w:rsidP="0080405C">
                  <w:pPr>
                    <w:rPr>
                      <w:sz w:val="18"/>
                      <w:szCs w:val="18"/>
                    </w:rPr>
                  </w:pPr>
                  <w:r w:rsidRPr="00E3773B">
                    <w:rPr>
                      <w:rFonts w:hint="eastAsia"/>
                      <w:sz w:val="18"/>
                      <w:szCs w:val="18"/>
                    </w:rPr>
                    <w:t>Reset</w:t>
                  </w:r>
                </w:p>
              </w:txbxContent>
            </v:textbox>
          </v:shape>
        </w:pict>
      </w:r>
      <w:r>
        <w:rPr>
          <w:rFonts w:hAnsi="Arial"/>
          <w:noProof/>
        </w:rPr>
        <w:pict>
          <v:shape id="_x0000_s1032" type="#_x0000_t202" style="position:absolute;left:0;text-align:left;margin-left:-15pt;margin-top:4.75pt;width:42pt;height:33.6pt;z-index:251666432" stroked="f">
            <v:textbox style="mso-next-textbox:#_x0000_s1032">
              <w:txbxContent>
                <w:p w:rsidR="002C3CBC" w:rsidRPr="00E3773B" w:rsidRDefault="002C3CBC" w:rsidP="0080405C">
                  <w:pPr>
                    <w:rPr>
                      <w:sz w:val="18"/>
                      <w:szCs w:val="18"/>
                    </w:rPr>
                  </w:pPr>
                  <w:r w:rsidRPr="00E3773B">
                    <w:rPr>
                      <w:rFonts w:hint="eastAsia"/>
                      <w:sz w:val="18"/>
                      <w:szCs w:val="18"/>
                    </w:rPr>
                    <w:t>电源</w:t>
                  </w:r>
                </w:p>
              </w:txbxContent>
            </v:textbox>
          </v:shape>
        </w:pict>
      </w:r>
    </w:p>
    <w:p w:rsidR="0080405C" w:rsidRDefault="0080405C" w:rsidP="0080405C">
      <w:pPr>
        <w:ind w:firstLine="420"/>
        <w:jc w:val="center"/>
        <w:rPr>
          <w:rFonts w:hAnsi="Arial"/>
        </w:rPr>
      </w:pPr>
    </w:p>
    <w:p w:rsidR="00172632" w:rsidRDefault="00172632" w:rsidP="0080405C">
      <w:pPr>
        <w:ind w:firstLine="420"/>
        <w:jc w:val="center"/>
        <w:rPr>
          <w:rFonts w:hAnsi="Arial"/>
        </w:rPr>
      </w:pPr>
    </w:p>
    <w:p w:rsidR="0080405C" w:rsidRDefault="0080405C" w:rsidP="0080405C">
      <w:pPr>
        <w:ind w:firstLineChars="200" w:firstLine="420"/>
      </w:pPr>
      <w:r>
        <w:rPr>
          <w:rFonts w:hint="eastAsia"/>
        </w:rPr>
        <w:t>从左到右，后面板的插口为：</w:t>
      </w:r>
    </w:p>
    <w:p w:rsidR="0080405C" w:rsidRDefault="0080405C" w:rsidP="005A2481">
      <w:pPr>
        <w:pStyle w:val="ItemList"/>
        <w:numPr>
          <w:ilvl w:val="1"/>
          <w:numId w:val="3"/>
        </w:numPr>
      </w:pPr>
      <w:r>
        <w:rPr>
          <w:rFonts w:hint="eastAsia"/>
        </w:rPr>
        <w:t>“12V DC”－12V直流电源接口</w:t>
      </w:r>
      <w:r w:rsidR="00094875">
        <w:rPr>
          <w:rFonts w:hint="eastAsia"/>
        </w:rPr>
        <w:t xml:space="preserve"> </w:t>
      </w:r>
      <w:r>
        <w:rPr>
          <w:rFonts w:hint="eastAsia"/>
        </w:rPr>
        <w:t>“Reset”－设备复位接口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“Consol”－设备维护串口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“WAN”－设备广域网口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“LAN”－设备局域网口</w:t>
      </w:r>
    </w:p>
    <w:p w:rsidR="0080405C" w:rsidRDefault="0080405C" w:rsidP="0080405C">
      <w:pPr>
        <w:pStyle w:val="ItemList"/>
        <w:numPr>
          <w:ilvl w:val="1"/>
          <w:numId w:val="3"/>
        </w:numPr>
      </w:pPr>
      <w:r>
        <w:rPr>
          <w:rFonts w:hint="eastAsia"/>
        </w:rPr>
        <w:t>“1”～“8”－设备FXS电话接口</w:t>
      </w:r>
    </w:p>
    <w:p w:rsidR="0080405C" w:rsidRDefault="0080405C" w:rsidP="0080405C">
      <w:pPr>
        <w:ind w:firstLineChars="200" w:firstLine="420"/>
      </w:pPr>
      <w:r>
        <w:rPr>
          <w:rFonts w:hint="eastAsia"/>
        </w:rPr>
        <w:t>各接口的详细定义见下表：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6993"/>
      </w:tblGrid>
      <w:tr w:rsidR="0080405C" w:rsidTr="00172632">
        <w:trPr>
          <w:trHeight w:val="476"/>
          <w:tblHeader/>
          <w:jc w:val="center"/>
        </w:trPr>
        <w:tc>
          <w:tcPr>
            <w:tcW w:w="1410" w:type="dxa"/>
            <w:shd w:val="clear" w:color="auto" w:fill="008080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接口名称</w:t>
            </w:r>
          </w:p>
        </w:tc>
        <w:tc>
          <w:tcPr>
            <w:tcW w:w="6993" w:type="dxa"/>
            <w:shd w:val="clear" w:color="auto" w:fill="008080"/>
            <w:vAlign w:val="center"/>
          </w:tcPr>
          <w:p w:rsidR="0080405C" w:rsidRDefault="0080405C" w:rsidP="005A2481">
            <w:pPr>
              <w:pStyle w:val="TableHeading"/>
              <w:rPr>
                <w:sz w:val="20"/>
              </w:rPr>
            </w:pPr>
            <w:r>
              <w:rPr>
                <w:rFonts w:hint="eastAsia"/>
                <w:sz w:val="20"/>
              </w:rPr>
              <w:t>接口描述</w:t>
            </w:r>
          </w:p>
        </w:tc>
      </w:tr>
      <w:tr w:rsidR="0080405C" w:rsidTr="0080405C">
        <w:trPr>
          <w:cantSplit/>
          <w:trHeight w:val="165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12V DC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这个插孔供您接插电源。注意：电源规格为</w:t>
            </w:r>
            <w:r>
              <w:rPr>
                <w:rFonts w:hint="eastAsia"/>
              </w:rPr>
              <w:t xml:space="preserve">12V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a"/>
              </w:smartTagPr>
              <w:r>
                <w:rPr>
                  <w:rFonts w:hint="eastAsia"/>
                </w:rPr>
                <w:t>1.5A</w:t>
              </w:r>
            </w:smartTag>
            <w:r>
              <w:rPr>
                <w:rFonts w:hint="eastAsia"/>
              </w:rPr>
              <w:t>，如果使用不匹配的电源，可能会导致设备损坏。</w:t>
            </w:r>
          </w:p>
        </w:tc>
      </w:tr>
      <w:tr w:rsidR="0080405C" w:rsidTr="0080405C">
        <w:trPr>
          <w:cantSplit/>
          <w:trHeight w:val="27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Reset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复位按钮。关闭电源，按住此按钮，然后打开电源，约过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分钟，等</w:t>
            </w:r>
            <w:r>
              <w:rPr>
                <w:rFonts w:hint="eastAsia"/>
              </w:rPr>
              <w:t>RUN</w:t>
            </w:r>
            <w:r>
              <w:rPr>
                <w:rFonts w:hint="eastAsia"/>
              </w:rPr>
              <w:t>指示灯出现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秒亮</w:t>
            </w:r>
            <w:r>
              <w:rPr>
                <w:rFonts w:hint="eastAsia"/>
              </w:rPr>
              <w:t>/0.5</w:t>
            </w:r>
            <w:r>
              <w:rPr>
                <w:rFonts w:hint="eastAsia"/>
              </w:rPr>
              <w:t>秒灭的闪烁后，可松开按钮，待设备启动后，其配置将恢复到出厂默认值。</w:t>
            </w:r>
          </w:p>
        </w:tc>
      </w:tr>
      <w:tr w:rsidR="0080405C" w:rsidTr="0080405C">
        <w:trPr>
          <w:cantSplit/>
          <w:trHeight w:val="15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Consol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串口。</w:t>
            </w:r>
          </w:p>
        </w:tc>
      </w:tr>
      <w:tr w:rsidR="0080405C" w:rsidTr="0080405C">
        <w:trPr>
          <w:cantSplit/>
          <w:trHeight w:val="24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WAN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pPr>
              <w:rPr>
                <w:sz w:val="20"/>
              </w:rPr>
            </w:pPr>
            <w:r>
              <w:rPr>
                <w:rFonts w:hint="eastAsia"/>
              </w:rPr>
              <w:t>广域网端口（</w:t>
            </w:r>
            <w:r>
              <w:rPr>
                <w:rFonts w:hint="eastAsia"/>
              </w:rPr>
              <w:t>RJ45</w:t>
            </w:r>
            <w:r>
              <w:rPr>
                <w:rFonts w:hint="eastAsia"/>
              </w:rPr>
              <w:t>）。连接</w:t>
            </w:r>
            <w:r>
              <w:rPr>
                <w:rFonts w:hint="eastAsia"/>
              </w:rPr>
              <w:t>xDSL Modem</w:t>
            </w:r>
            <w:r>
              <w:rPr>
                <w:rFonts w:hint="eastAsia"/>
              </w:rPr>
              <w:t>或者以太网</w:t>
            </w:r>
            <w:r>
              <w:rPr>
                <w:rFonts w:hint="eastAsia"/>
              </w:rPr>
              <w:t>.</w:t>
            </w:r>
          </w:p>
        </w:tc>
      </w:tr>
      <w:tr w:rsidR="0080405C" w:rsidTr="0080405C">
        <w:trPr>
          <w:cantSplit/>
          <w:trHeight w:val="15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LAN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pPr>
              <w:rPr>
                <w:sz w:val="20"/>
              </w:rPr>
            </w:pPr>
            <w:r>
              <w:rPr>
                <w:rFonts w:hint="eastAsia"/>
              </w:rPr>
              <w:t>局域网端口（</w:t>
            </w:r>
            <w:r>
              <w:rPr>
                <w:rFonts w:hint="eastAsia"/>
              </w:rPr>
              <w:t>RJ45</w:t>
            </w:r>
            <w:r>
              <w:rPr>
                <w:rFonts w:hint="eastAsia"/>
              </w:rPr>
              <w:t>）。计算机、</w:t>
            </w:r>
            <w:r>
              <w:rPr>
                <w:rFonts w:hint="eastAsia"/>
              </w:rPr>
              <w:t>HUB/</w:t>
            </w:r>
            <w:r>
              <w:rPr>
                <w:rFonts w:hint="eastAsia"/>
              </w:rPr>
              <w:t>交换机通过这个端口接入。</w:t>
            </w:r>
          </w:p>
        </w:tc>
      </w:tr>
      <w:tr w:rsidR="0080405C" w:rsidTr="0080405C">
        <w:trPr>
          <w:cantSplit/>
          <w:trHeight w:val="150"/>
          <w:jc w:val="center"/>
        </w:trPr>
        <w:tc>
          <w:tcPr>
            <w:tcW w:w="1410" w:type="dxa"/>
            <w:vAlign w:val="center"/>
          </w:tcPr>
          <w:p w:rsidR="0080405C" w:rsidRDefault="0080405C" w:rsidP="005A2481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6993" w:type="dxa"/>
            <w:vAlign w:val="center"/>
          </w:tcPr>
          <w:p w:rsidR="0080405C" w:rsidRDefault="0080405C" w:rsidP="005A2481">
            <w:r>
              <w:rPr>
                <w:rFonts w:hint="eastAsia"/>
              </w:rPr>
              <w:t>Ports</w:t>
            </w:r>
            <w:r>
              <w:rPr>
                <w:rFonts w:hint="eastAsia"/>
              </w:rPr>
              <w:t>口，</w:t>
            </w:r>
            <w:r>
              <w:rPr>
                <w:rFonts w:hint="eastAsia"/>
              </w:rPr>
              <w:t>RJ11</w:t>
            </w:r>
            <w:r>
              <w:rPr>
                <w:rFonts w:hint="eastAsia"/>
              </w:rPr>
              <w:t>接口，连接电话机。</w:t>
            </w:r>
          </w:p>
        </w:tc>
      </w:tr>
    </w:tbl>
    <w:p w:rsidR="00094875" w:rsidRDefault="00094875" w:rsidP="008037FB">
      <w:pPr>
        <w:pStyle w:val="1"/>
        <w:ind w:left="0" w:firstLine="0"/>
      </w:pPr>
      <w:bookmarkStart w:id="12" w:name="_Toc154310238"/>
      <w:bookmarkStart w:id="13" w:name="_Toc396471253"/>
      <w:r>
        <w:rPr>
          <w:rFonts w:hint="eastAsia"/>
        </w:rPr>
        <w:t>数据配置</w:t>
      </w:r>
      <w:bookmarkEnd w:id="12"/>
      <w:bookmarkEnd w:id="13"/>
    </w:p>
    <w:p w:rsidR="008037FB" w:rsidRDefault="008037FB" w:rsidP="008037FB">
      <w:pPr>
        <w:pStyle w:val="2"/>
      </w:pPr>
      <w:bookmarkStart w:id="14" w:name="_Toc114903398"/>
      <w:bookmarkStart w:id="15" w:name="_Toc154310240"/>
      <w:bookmarkStart w:id="16" w:name="_Ref219128046"/>
      <w:bookmarkStart w:id="17" w:name="_Toc396471254"/>
      <w:r>
        <w:rPr>
          <w:rFonts w:hint="eastAsia"/>
        </w:rPr>
        <w:t>登陆</w:t>
      </w:r>
      <w:r>
        <w:rPr>
          <w:rFonts w:hint="eastAsia"/>
        </w:rPr>
        <w:t>Web</w:t>
      </w:r>
      <w:r>
        <w:rPr>
          <w:rFonts w:hint="eastAsia"/>
        </w:rPr>
        <w:t>管理界面</w:t>
      </w:r>
      <w:bookmarkEnd w:id="14"/>
      <w:bookmarkEnd w:id="15"/>
      <w:bookmarkEnd w:id="16"/>
      <w:bookmarkEnd w:id="17"/>
    </w:p>
    <w:p w:rsidR="008037FB" w:rsidRDefault="008037FB" w:rsidP="008037FB">
      <w:pPr>
        <w:ind w:firstLineChars="200" w:firstLine="420"/>
      </w:pPr>
      <w:r>
        <w:rPr>
          <w:rFonts w:hint="eastAsia"/>
        </w:rPr>
        <w:t>用户可以通过</w:t>
      </w:r>
      <w:r>
        <w:rPr>
          <w:rFonts w:hint="eastAsia"/>
        </w:rPr>
        <w:t>WAN</w:t>
      </w:r>
      <w:r>
        <w:rPr>
          <w:rFonts w:hint="eastAsia"/>
        </w:rPr>
        <w:t>口实现</w:t>
      </w:r>
      <w:r>
        <w:rPr>
          <w:rFonts w:hint="eastAsia"/>
        </w:rPr>
        <w:t>WEB</w:t>
      </w:r>
      <w:r>
        <w:rPr>
          <w:rFonts w:hint="eastAsia"/>
        </w:rPr>
        <w:t>管理。</w:t>
      </w:r>
      <w:r>
        <w:rPr>
          <w:rFonts w:hint="eastAsia"/>
        </w:rPr>
        <w:t>WAN</w:t>
      </w:r>
      <w:r>
        <w:rPr>
          <w:rFonts w:hint="eastAsia"/>
        </w:rPr>
        <w:t>端口的</w:t>
      </w:r>
      <w:r>
        <w:rPr>
          <w:rFonts w:hint="eastAsia"/>
        </w:rPr>
        <w:t>IP</w:t>
      </w:r>
      <w:r>
        <w:rPr>
          <w:rFonts w:hint="eastAsia"/>
        </w:rPr>
        <w:t>地址的出厂默认值为</w:t>
      </w:r>
      <w:r>
        <w:rPr>
          <w:rFonts w:hint="eastAsia"/>
        </w:rPr>
        <w:t>192.168.0.2</w:t>
      </w:r>
      <w:r>
        <w:rPr>
          <w:rFonts w:hint="eastAsia"/>
        </w:rPr>
        <w:t>。</w:t>
      </w:r>
    </w:p>
    <w:p w:rsidR="00EC70CB" w:rsidRDefault="008037FB" w:rsidP="008037FB">
      <w:r>
        <w:rPr>
          <w:rFonts w:hint="eastAsia"/>
        </w:rPr>
        <w:t>首先，将</w:t>
      </w:r>
      <w:r>
        <w:rPr>
          <w:rFonts w:hint="eastAsia"/>
        </w:rPr>
        <w:t>PC</w:t>
      </w:r>
      <w:r>
        <w:rPr>
          <w:rFonts w:hint="eastAsia"/>
        </w:rPr>
        <w:t>的</w:t>
      </w:r>
      <w:r>
        <w:rPr>
          <w:rFonts w:hint="eastAsia"/>
        </w:rPr>
        <w:t>IP</w:t>
      </w:r>
      <w:r>
        <w:rPr>
          <w:rFonts w:hint="eastAsia"/>
        </w:rPr>
        <w:t>地址配置成</w:t>
      </w:r>
      <w:r>
        <w:rPr>
          <w:rFonts w:hint="eastAsia"/>
        </w:rPr>
        <w:t>192.168.0.*</w:t>
      </w:r>
      <w:r>
        <w:rPr>
          <w:rFonts w:hint="eastAsia"/>
        </w:rPr>
        <w:t>网段的地址，比如</w:t>
      </w:r>
      <w:r>
        <w:rPr>
          <w:rFonts w:hint="eastAsia"/>
        </w:rPr>
        <w:t>192.168.0.100</w:t>
      </w:r>
      <w:r>
        <w:rPr>
          <w:rFonts w:hint="eastAsia"/>
        </w:rPr>
        <w:t>；在</w:t>
      </w:r>
      <w:r>
        <w:rPr>
          <w:rFonts w:hint="eastAsia"/>
        </w:rPr>
        <w:t>PC</w:t>
      </w:r>
      <w:r>
        <w:rPr>
          <w:rFonts w:hint="eastAsia"/>
        </w:rPr>
        <w:t>机上执行</w:t>
      </w:r>
      <w:r>
        <w:rPr>
          <w:rFonts w:hint="eastAsia"/>
        </w:rPr>
        <w:t>Ping 192.168.0.2</w:t>
      </w:r>
      <w:r>
        <w:rPr>
          <w:rFonts w:hint="eastAsia"/>
        </w:rPr>
        <w:t>命令，确认可以连通到</w:t>
      </w:r>
      <w:r>
        <w:rPr>
          <w:rFonts w:hint="eastAsia"/>
        </w:rPr>
        <w:t>WAN</w:t>
      </w:r>
      <w:r>
        <w:rPr>
          <w:rFonts w:hint="eastAsia"/>
        </w:rPr>
        <w:t>端口，然后在</w:t>
      </w:r>
      <w:r>
        <w:rPr>
          <w:rFonts w:hint="eastAsia"/>
        </w:rPr>
        <w:t>PC</w:t>
      </w:r>
      <w:r>
        <w:rPr>
          <w:rFonts w:hint="eastAsia"/>
        </w:rPr>
        <w:t>机上启动浏览器，在地址栏中输入：</w:t>
      </w:r>
      <w:hyperlink r:id="rId10" w:history="1">
        <w:r>
          <w:rPr>
            <w:rFonts w:hint="eastAsia"/>
          </w:rPr>
          <w:t>192.168.0.2</w:t>
        </w:r>
      </w:hyperlink>
      <w:r>
        <w:rPr>
          <w:rFonts w:hint="eastAsia"/>
        </w:rPr>
        <w:t>，回车进入</w:t>
      </w:r>
      <w:r>
        <w:rPr>
          <w:rFonts w:hint="eastAsia"/>
        </w:rPr>
        <w:t>WEB</w:t>
      </w:r>
      <w:r>
        <w:rPr>
          <w:rFonts w:hint="eastAsia"/>
        </w:rPr>
        <w:t>登录窗口。</w:t>
      </w:r>
      <w:r w:rsidR="00FD58C1" w:rsidRPr="00FD58C1">
        <w:rPr>
          <w:rFonts w:hint="eastAsia"/>
          <w:b/>
        </w:rPr>
        <w:t>注：</w:t>
      </w:r>
      <w:r w:rsidR="00FD58C1">
        <w:rPr>
          <w:rFonts w:hint="eastAsia"/>
        </w:rPr>
        <w:t>（</w:t>
      </w:r>
      <w:r>
        <w:rPr>
          <w:rFonts w:hint="eastAsia"/>
        </w:rPr>
        <w:t>当用户忘记设备</w:t>
      </w:r>
      <w:r>
        <w:rPr>
          <w:rFonts w:hint="eastAsia"/>
        </w:rPr>
        <w:t>IP</w:t>
      </w:r>
      <w:r>
        <w:rPr>
          <w:rFonts w:hint="eastAsia"/>
        </w:rPr>
        <w:t>地址的时候，可以通过电话语音查询设备</w:t>
      </w:r>
      <w:r>
        <w:rPr>
          <w:rFonts w:hint="eastAsia"/>
        </w:rPr>
        <w:t>WAN</w:t>
      </w:r>
      <w:r>
        <w:rPr>
          <w:rFonts w:hint="eastAsia"/>
        </w:rPr>
        <w:t>口地址。查询方法，将电话机连接在任一电话接口，然后拨</w:t>
      </w:r>
      <w:r>
        <w:rPr>
          <w:rFonts w:hint="eastAsia"/>
        </w:rPr>
        <w:t>***#</w:t>
      </w:r>
      <w:r>
        <w:rPr>
          <w:rFonts w:hint="eastAsia"/>
        </w:rPr>
        <w:t>，你将听到系统提示的</w:t>
      </w:r>
      <w:r>
        <w:rPr>
          <w:rFonts w:hint="eastAsia"/>
        </w:rPr>
        <w:t>IP</w:t>
      </w:r>
      <w:r>
        <w:rPr>
          <w:rFonts w:hint="eastAsia"/>
        </w:rPr>
        <w:t>地址，该地址为</w:t>
      </w:r>
      <w:r>
        <w:rPr>
          <w:rFonts w:hint="eastAsia"/>
        </w:rPr>
        <w:t>WAN</w:t>
      </w:r>
      <w:r>
        <w:rPr>
          <w:rFonts w:hint="eastAsia"/>
        </w:rPr>
        <w:t>口的</w:t>
      </w:r>
      <w:r>
        <w:rPr>
          <w:rFonts w:hint="eastAsia"/>
        </w:rPr>
        <w:t>IP</w:t>
      </w:r>
      <w:r>
        <w:rPr>
          <w:rFonts w:hint="eastAsia"/>
        </w:rPr>
        <w:t>地址</w:t>
      </w:r>
      <w:r w:rsidR="00FD58C1">
        <w:rPr>
          <w:rFonts w:hint="eastAsia"/>
        </w:rPr>
        <w:t>）</w:t>
      </w:r>
      <w:r>
        <w:rPr>
          <w:rFonts w:hint="eastAsia"/>
        </w:rPr>
        <w:t>。</w:t>
      </w:r>
    </w:p>
    <w:p w:rsidR="008037FB" w:rsidRDefault="008037FB" w:rsidP="008037FB">
      <w:pPr>
        <w:ind w:firstLineChars="200" w:firstLine="420"/>
      </w:pPr>
      <w:r>
        <w:rPr>
          <w:rFonts w:hint="eastAsia"/>
        </w:rPr>
        <w:t>用户也可以通过</w:t>
      </w:r>
      <w:r>
        <w:rPr>
          <w:rFonts w:hint="eastAsia"/>
        </w:rPr>
        <w:t>LAN</w:t>
      </w:r>
      <w:r>
        <w:rPr>
          <w:rFonts w:hint="eastAsia"/>
        </w:rPr>
        <w:t>口实现</w:t>
      </w:r>
      <w:r>
        <w:rPr>
          <w:rFonts w:hint="eastAsia"/>
        </w:rPr>
        <w:t>Web</w:t>
      </w:r>
      <w:r>
        <w:rPr>
          <w:rFonts w:hint="eastAsia"/>
        </w:rPr>
        <w:t>管理。如果不启用</w:t>
      </w:r>
      <w:r>
        <w:rPr>
          <w:rFonts w:hint="eastAsia"/>
        </w:rPr>
        <w:t>NAT</w:t>
      </w:r>
      <w:r>
        <w:rPr>
          <w:rFonts w:hint="eastAsia"/>
        </w:rPr>
        <w:t>，使用方法与</w:t>
      </w:r>
      <w:r>
        <w:rPr>
          <w:rFonts w:hint="eastAsia"/>
        </w:rPr>
        <w:t>WAN</w:t>
      </w:r>
      <w:r>
        <w:rPr>
          <w:rFonts w:hint="eastAsia"/>
        </w:rPr>
        <w:t>端口完全相同。如果启用</w:t>
      </w:r>
      <w:r>
        <w:rPr>
          <w:rFonts w:hint="eastAsia"/>
        </w:rPr>
        <w:t>NAT</w:t>
      </w:r>
      <w:r>
        <w:rPr>
          <w:rFonts w:hint="eastAsia"/>
        </w:rPr>
        <w:t>，</w:t>
      </w:r>
      <w:r>
        <w:rPr>
          <w:rFonts w:hint="eastAsia"/>
        </w:rPr>
        <w:t>LAN</w:t>
      </w:r>
      <w:r>
        <w:rPr>
          <w:rFonts w:hint="eastAsia"/>
        </w:rPr>
        <w:t>端口的</w:t>
      </w:r>
      <w:r>
        <w:rPr>
          <w:rFonts w:hint="eastAsia"/>
        </w:rPr>
        <w:t>IP</w:t>
      </w:r>
      <w:r>
        <w:rPr>
          <w:rFonts w:hint="eastAsia"/>
        </w:rPr>
        <w:t>地址的出厂默认值为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10.10.0</w:t>
        </w:r>
      </w:smartTag>
      <w:r>
        <w:rPr>
          <w:rFonts w:hint="eastAsia"/>
        </w:rPr>
        <w:t>.1</w:t>
      </w:r>
      <w:r>
        <w:rPr>
          <w:rFonts w:hint="eastAsia"/>
        </w:rPr>
        <w:t>或者</w:t>
      </w:r>
      <w:r>
        <w:rPr>
          <w:rFonts w:hint="eastAsia"/>
        </w:rPr>
        <w:t>192.168.0.1</w:t>
      </w:r>
      <w:r>
        <w:rPr>
          <w:rFonts w:hint="eastAsia"/>
        </w:rPr>
        <w:t>，一般情况下</w:t>
      </w:r>
      <w:r>
        <w:rPr>
          <w:rFonts w:hint="eastAsia"/>
        </w:rPr>
        <w:t>LAN</w:t>
      </w:r>
      <w:r>
        <w:rPr>
          <w:rFonts w:hint="eastAsia"/>
        </w:rPr>
        <w:t>口的</w:t>
      </w:r>
      <w:r>
        <w:rPr>
          <w:rFonts w:hint="eastAsia"/>
        </w:rPr>
        <w:t>IP</w:t>
      </w:r>
      <w:r>
        <w:rPr>
          <w:rFonts w:hint="eastAsia"/>
        </w:rPr>
        <w:t>缺省为</w:t>
      </w:r>
      <w:r>
        <w:rPr>
          <w:rFonts w:hint="eastAsia"/>
        </w:rPr>
        <w:t>10.10.0.1</w:t>
      </w:r>
      <w:r>
        <w:rPr>
          <w:rFonts w:hint="eastAsia"/>
        </w:rPr>
        <w:t>，但是若</w:t>
      </w:r>
      <w:r>
        <w:rPr>
          <w:rFonts w:hint="eastAsia"/>
        </w:rPr>
        <w:t>WAN</w:t>
      </w:r>
      <w:r>
        <w:rPr>
          <w:rFonts w:hint="eastAsia"/>
        </w:rPr>
        <w:t>口用了</w:t>
      </w:r>
      <w:r>
        <w:rPr>
          <w:rFonts w:hint="eastAsia"/>
        </w:rPr>
        <w:t>10.10.0.*</w:t>
      </w:r>
      <w:r>
        <w:rPr>
          <w:rFonts w:hint="eastAsia"/>
        </w:rPr>
        <w:t>，则</w:t>
      </w:r>
      <w:r>
        <w:rPr>
          <w:rFonts w:hint="eastAsia"/>
        </w:rPr>
        <w:t>LAN</w:t>
      </w:r>
      <w:r>
        <w:rPr>
          <w:rFonts w:hint="eastAsia"/>
        </w:rPr>
        <w:t>口的</w:t>
      </w:r>
      <w:r>
        <w:rPr>
          <w:rFonts w:hint="eastAsia"/>
        </w:rPr>
        <w:t>IP</w:t>
      </w:r>
      <w:r>
        <w:rPr>
          <w:rFonts w:hint="eastAsia"/>
        </w:rPr>
        <w:t>自动变为</w:t>
      </w:r>
      <w:r>
        <w:rPr>
          <w:rFonts w:hint="eastAsia"/>
        </w:rPr>
        <w:t>192.168.0.1</w:t>
      </w:r>
      <w:r>
        <w:rPr>
          <w:rFonts w:hint="eastAsia"/>
        </w:rPr>
        <w:t>。</w:t>
      </w:r>
      <w:r>
        <w:rPr>
          <w:rFonts w:hint="eastAsia"/>
        </w:rPr>
        <w:t>LAN</w:t>
      </w:r>
      <w:r>
        <w:rPr>
          <w:rFonts w:hint="eastAsia"/>
        </w:rPr>
        <w:t>口实现</w:t>
      </w:r>
      <w:r>
        <w:rPr>
          <w:rFonts w:hint="eastAsia"/>
        </w:rPr>
        <w:t>Web</w:t>
      </w:r>
      <w:r>
        <w:rPr>
          <w:rFonts w:hint="eastAsia"/>
        </w:rPr>
        <w:t>管理的步骤是：首先，将</w:t>
      </w:r>
      <w:r>
        <w:rPr>
          <w:rFonts w:hint="eastAsia"/>
        </w:rPr>
        <w:t>PC</w:t>
      </w:r>
      <w:r>
        <w:rPr>
          <w:rFonts w:hint="eastAsia"/>
        </w:rPr>
        <w:t>的</w:t>
      </w:r>
      <w:r>
        <w:rPr>
          <w:rFonts w:hint="eastAsia"/>
        </w:rPr>
        <w:t>IP</w:t>
      </w:r>
      <w:r>
        <w:rPr>
          <w:rFonts w:hint="eastAsia"/>
        </w:rPr>
        <w:t>地址配置成</w:t>
      </w:r>
      <w:r>
        <w:rPr>
          <w:rFonts w:hint="eastAsia"/>
        </w:rPr>
        <w:t>10.10.0.0</w:t>
      </w:r>
      <w:r>
        <w:rPr>
          <w:rFonts w:hint="eastAsia"/>
        </w:rPr>
        <w:t>网段的地址，比如</w:t>
      </w:r>
      <w:r>
        <w:rPr>
          <w:rFonts w:hint="eastAsia"/>
        </w:rPr>
        <w:t>10.10.0.100</w:t>
      </w:r>
      <w:r>
        <w:rPr>
          <w:rFonts w:hint="eastAsia"/>
        </w:rPr>
        <w:t>；然后通过</w:t>
      </w:r>
      <w:r>
        <w:rPr>
          <w:rFonts w:hint="eastAsia"/>
        </w:rPr>
        <w:t>ping 10.10.0.1</w:t>
      </w:r>
      <w:r>
        <w:rPr>
          <w:rFonts w:hint="eastAsia"/>
        </w:rPr>
        <w:t>命令，确保可以联通到</w:t>
      </w:r>
      <w:r>
        <w:rPr>
          <w:rFonts w:hint="eastAsia"/>
        </w:rPr>
        <w:t>LAN</w:t>
      </w:r>
      <w:r>
        <w:rPr>
          <w:rFonts w:hint="eastAsia"/>
        </w:rPr>
        <w:t>端口，如果</w:t>
      </w:r>
      <w:r>
        <w:rPr>
          <w:rFonts w:hint="eastAsia"/>
        </w:rPr>
        <w:t>ping</w:t>
      </w:r>
      <w:r>
        <w:rPr>
          <w:rFonts w:hint="eastAsia"/>
        </w:rPr>
        <w:t>不通，说明</w:t>
      </w:r>
      <w:r>
        <w:rPr>
          <w:rFonts w:hint="eastAsia"/>
        </w:rPr>
        <w:t>LAN</w:t>
      </w:r>
      <w:r>
        <w:rPr>
          <w:rFonts w:hint="eastAsia"/>
        </w:rPr>
        <w:t>口此时的地址为</w:t>
      </w:r>
      <w:r>
        <w:rPr>
          <w:rFonts w:hint="eastAsia"/>
        </w:rPr>
        <w:t>192.168.0.1</w:t>
      </w:r>
      <w:r>
        <w:rPr>
          <w:rFonts w:hint="eastAsia"/>
        </w:rPr>
        <w:t>，请修改</w:t>
      </w:r>
      <w:r>
        <w:rPr>
          <w:rFonts w:hint="eastAsia"/>
        </w:rPr>
        <w:t>PC</w:t>
      </w:r>
      <w:r>
        <w:rPr>
          <w:rFonts w:hint="eastAsia"/>
        </w:rPr>
        <w:t>地址后重复这些操作；最后在</w:t>
      </w:r>
      <w:r>
        <w:rPr>
          <w:rFonts w:hint="eastAsia"/>
        </w:rPr>
        <w:t>PC</w:t>
      </w:r>
      <w:r>
        <w:rPr>
          <w:rFonts w:hint="eastAsia"/>
        </w:rPr>
        <w:t>机上启动浏览器，在地址栏中输入：</w:t>
      </w:r>
      <w:r>
        <w:rPr>
          <w:rFonts w:hint="eastAsia"/>
        </w:rPr>
        <w:t xml:space="preserve"> 10.10.0.1</w:t>
      </w:r>
      <w:r>
        <w:rPr>
          <w:rFonts w:hint="eastAsia"/>
        </w:rPr>
        <w:t>，回车进入</w:t>
      </w:r>
      <w:r>
        <w:rPr>
          <w:rFonts w:hint="eastAsia"/>
        </w:rPr>
        <w:t>WEB</w:t>
      </w:r>
      <w:r>
        <w:rPr>
          <w:rFonts w:hint="eastAsia"/>
        </w:rPr>
        <w:t>登录界面。</w:t>
      </w:r>
    </w:p>
    <w:p w:rsidR="008037FB" w:rsidRDefault="008037FB" w:rsidP="008037FB">
      <w:pPr>
        <w:ind w:firstLineChars="200" w:firstLine="420"/>
      </w:pPr>
      <w:r>
        <w:rPr>
          <w:rFonts w:hint="eastAsia"/>
        </w:rPr>
        <w:lastRenderedPageBreak/>
        <w:t>举例：通过</w:t>
      </w:r>
      <w:r>
        <w:rPr>
          <w:rFonts w:hint="eastAsia"/>
        </w:rPr>
        <w:t>WAN</w:t>
      </w:r>
      <w:r>
        <w:rPr>
          <w:rFonts w:hint="eastAsia"/>
        </w:rPr>
        <w:t>口管理设备，假设</w:t>
      </w:r>
      <w:r>
        <w:rPr>
          <w:rFonts w:hint="eastAsia"/>
        </w:rPr>
        <w:t>WAN</w:t>
      </w:r>
      <w:r>
        <w:rPr>
          <w:rFonts w:hint="eastAsia"/>
        </w:rPr>
        <w:t>口的地址为</w:t>
      </w:r>
      <w:r>
        <w:rPr>
          <w:rFonts w:hint="eastAsia"/>
        </w:rPr>
        <w:t>192.168.0.2</w:t>
      </w:r>
      <w:r>
        <w:rPr>
          <w:rFonts w:hint="eastAsia"/>
        </w:rPr>
        <w:t>，则登录界面如下图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8037FB" w:rsidRDefault="005A2481" w:rsidP="008037FB">
      <w:pPr>
        <w:ind w:firstLineChars="200" w:firstLine="420"/>
        <w:jc w:val="center"/>
      </w:pPr>
      <w:r>
        <w:object w:dxaOrig="6016" w:dyaOrig="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62pt" o:ole="">
            <v:imagedata r:id="rId11" o:title=""/>
          </v:shape>
          <o:OLEObject Type="Embed" ProgID="PBrush" ShapeID="_x0000_i1025" DrawAspect="Content" ObjectID="_1542696352" r:id="rId12"/>
        </w:object>
      </w:r>
    </w:p>
    <w:p w:rsidR="008037FB" w:rsidRDefault="008037FB" w:rsidP="008037FB">
      <w:pPr>
        <w:pStyle w:val="a7"/>
        <w:jc w:val="center"/>
      </w:pPr>
      <w:r>
        <w:t>图</w:t>
      </w:r>
      <w:r>
        <w:t xml:space="preserve"> </w:t>
      </w:r>
      <w:r w:rsidR="000B013C"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 w:rsidR="000B013C">
        <w:fldChar w:fldCharType="separate"/>
      </w:r>
      <w:r>
        <w:t>1</w:t>
      </w:r>
      <w:r w:rsidR="000B013C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登陆</w:t>
      </w:r>
      <w:r>
        <w:rPr>
          <w:rFonts w:hint="eastAsia"/>
        </w:rPr>
        <w:t>Web Server</w:t>
      </w:r>
      <w:r>
        <w:t xml:space="preserve"> </w:t>
      </w:r>
    </w:p>
    <w:p w:rsidR="00D569F5" w:rsidRDefault="00170CC0" w:rsidP="00D569F5">
      <w:pPr>
        <w:ind w:firstLineChars="200" w:firstLine="420"/>
        <w:rPr>
          <w:kern w:val="0"/>
        </w:rPr>
      </w:pPr>
      <w:r w:rsidRPr="00E13B18">
        <w:rPr>
          <w:rFonts w:hint="eastAsia"/>
        </w:rPr>
        <w:t>WEB</w:t>
      </w:r>
      <w:r w:rsidRPr="00E13B18">
        <w:rPr>
          <w:rFonts w:hint="eastAsia"/>
        </w:rPr>
        <w:t>的登录用户</w:t>
      </w:r>
      <w:r>
        <w:rPr>
          <w:rFonts w:hint="eastAsia"/>
        </w:rPr>
        <w:t>名：</w:t>
      </w:r>
      <w:r w:rsidRPr="00E11BEC">
        <w:rPr>
          <w:rFonts w:hint="eastAsia"/>
          <w:b/>
          <w:sz w:val="28"/>
          <w:szCs w:val="28"/>
        </w:rPr>
        <w:t>root</w:t>
      </w:r>
      <w:r w:rsidRPr="00E11BEC">
        <w:rPr>
          <w:rFonts w:hint="eastAsia"/>
        </w:rPr>
        <w:t>密码</w:t>
      </w:r>
      <w:r w:rsidRPr="00E11BEC">
        <w:rPr>
          <w:rFonts w:hint="eastAsia"/>
          <w:b/>
          <w:sz w:val="28"/>
          <w:szCs w:val="28"/>
        </w:rPr>
        <w:t>root</w:t>
      </w:r>
      <w:r w:rsidR="00D569F5">
        <w:rPr>
          <w:rFonts w:hint="eastAsia"/>
        </w:rPr>
        <w:t>然后单击</w:t>
      </w:r>
      <w:r w:rsidR="00D569F5">
        <w:rPr>
          <w:rFonts w:hint="eastAsia"/>
        </w:rPr>
        <w:t>"</w:t>
      </w:r>
      <w:r w:rsidR="00D569F5">
        <w:rPr>
          <w:rFonts w:hint="eastAsia"/>
        </w:rPr>
        <w:t>确认</w:t>
      </w:r>
      <w:r w:rsidR="00D569F5">
        <w:rPr>
          <w:rFonts w:hint="eastAsia"/>
        </w:rPr>
        <w:t>"</w:t>
      </w:r>
      <w:r w:rsidR="00D569F5">
        <w:rPr>
          <w:rFonts w:hint="eastAsia"/>
        </w:rPr>
        <w:t>按钮。如果想让系统记住用户输入的密码，就在『</w:t>
      </w:r>
      <w:r w:rsidR="00D569F5">
        <w:rPr>
          <w:rFonts w:hint="eastAsia"/>
          <w:b/>
        </w:rPr>
        <w:t>将密码存入密码表中</w:t>
      </w:r>
      <w:r w:rsidR="00D569F5">
        <w:rPr>
          <w:rFonts w:hint="eastAsia"/>
          <w:b/>
        </w:rPr>
        <w:t>(S)</w:t>
      </w:r>
      <w:r w:rsidR="00D569F5">
        <w:rPr>
          <w:rFonts w:hint="eastAsia"/>
        </w:rPr>
        <w:t>』</w:t>
      </w:r>
      <w:r w:rsidR="00D569F5">
        <w:rPr>
          <w:rFonts w:hint="eastAsia"/>
          <w:kern w:val="0"/>
        </w:rPr>
        <w:t>前面打勾。</w:t>
      </w:r>
    </w:p>
    <w:p w:rsidR="00D569F5" w:rsidRDefault="00D569F5" w:rsidP="00D569F5">
      <w:pPr>
        <w:ind w:firstLineChars="200" w:firstLine="420"/>
      </w:pPr>
      <w:r>
        <w:rPr>
          <w:rFonts w:hint="eastAsia"/>
        </w:rPr>
        <w:t>如果登录成功，即可进入</w:t>
      </w:r>
      <w:r>
        <w:rPr>
          <w:rFonts w:hint="eastAsia"/>
        </w:rPr>
        <w:t>Web</w:t>
      </w:r>
      <w:r>
        <w:rPr>
          <w:rFonts w:hint="eastAsia"/>
        </w:rPr>
        <w:t>的网管界面，如下图所示：</w:t>
      </w:r>
    </w:p>
    <w:p w:rsidR="005A2481" w:rsidRDefault="005A2481" w:rsidP="005A2481">
      <w:pPr>
        <w:pStyle w:val="2"/>
        <w:rPr>
          <w:b w:val="0"/>
        </w:rPr>
      </w:pPr>
      <w:bookmarkStart w:id="18" w:name="_Toc396471255"/>
      <w:r>
        <w:rPr>
          <w:rFonts w:hint="eastAsia"/>
          <w:b w:val="0"/>
        </w:rPr>
        <w:t>快速配置</w:t>
      </w:r>
      <w:bookmarkEnd w:id="18"/>
    </w:p>
    <w:p w:rsidR="005A2481" w:rsidRPr="005A2481" w:rsidRDefault="005A2481" w:rsidP="005A2481">
      <w:pPr>
        <w:pStyle w:val="3"/>
      </w:pPr>
      <w:bookmarkStart w:id="19" w:name="_Toc154310243"/>
      <w:bookmarkStart w:id="20" w:name="_Toc396471256"/>
      <w:r w:rsidRPr="005A2481">
        <w:rPr>
          <w:rFonts w:hint="eastAsia"/>
          <w:sz w:val="21"/>
        </w:rPr>
        <w:t>WAN</w:t>
      </w:r>
      <w:r>
        <w:rPr>
          <w:rFonts w:hint="eastAsia"/>
        </w:rPr>
        <w:t>配置</w:t>
      </w:r>
      <w:bookmarkEnd w:id="19"/>
      <w:bookmarkEnd w:id="20"/>
    </w:p>
    <w:p w:rsidR="005A2481" w:rsidRPr="005A2481" w:rsidRDefault="005A2481" w:rsidP="005A2481">
      <w:r>
        <w:rPr>
          <w:rFonts w:hint="eastAsia"/>
        </w:rPr>
        <w:t>首先</w:t>
      </w:r>
      <w:r w:rsidRPr="005A2481">
        <w:rPr>
          <w:rFonts w:hint="eastAsia"/>
        </w:rPr>
        <w:t>根据现场网络</w:t>
      </w:r>
      <w:r>
        <w:rPr>
          <w:rFonts w:hint="eastAsia"/>
        </w:rPr>
        <w:t>环境来</w:t>
      </w:r>
      <w:r w:rsidRPr="005A2481">
        <w:rPr>
          <w:rFonts w:hint="eastAsia"/>
        </w:rPr>
        <w:t>设置</w:t>
      </w:r>
      <w:r>
        <w:rPr>
          <w:rFonts w:hint="eastAsia"/>
        </w:rPr>
        <w:t>对应的</w:t>
      </w:r>
      <w:r w:rsidRPr="005A2481">
        <w:rPr>
          <w:rFonts w:hint="eastAsia"/>
        </w:rPr>
        <w:t>WAN</w:t>
      </w:r>
      <w:r w:rsidRPr="005A2481">
        <w:rPr>
          <w:rFonts w:hint="eastAsia"/>
        </w:rPr>
        <w:t>地址</w:t>
      </w:r>
    </w:p>
    <w:p w:rsidR="0039229B" w:rsidRPr="00D569F5" w:rsidRDefault="0039229B" w:rsidP="0039229B">
      <w:pPr>
        <w:ind w:leftChars="-135" w:left="-283"/>
        <w:jc w:val="center"/>
      </w:pPr>
      <w:r>
        <w:rPr>
          <w:noProof/>
        </w:rPr>
        <w:drawing>
          <wp:inline distT="0" distB="0" distL="0" distR="0">
            <wp:extent cx="5415592" cy="286397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08" cy="286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18" w:rsidRDefault="0075755D" w:rsidP="00A40918">
      <w:pPr>
        <w:ind w:leftChars="-135" w:left="853" w:hangingChars="539" w:hanging="1136"/>
        <w:jc w:val="left"/>
      </w:pPr>
      <w:r w:rsidRPr="0075755D">
        <w:rPr>
          <w:b/>
        </w:rPr>
        <w:object w:dxaOrig="822" w:dyaOrig="776">
          <v:shape id="_x0000_i1026" type="#_x0000_t75" style="width:60pt;height:54pt" o:ole="">
            <v:imagedata r:id="rId14" o:title=""/>
          </v:shape>
          <o:OLEObject Type="Embed" ProgID="Visio.Drawing.11" ShapeID="_x0000_i1026" DrawAspect="Content" ObjectID="_1542696353" r:id="rId15"/>
        </w:object>
      </w:r>
      <w:r w:rsidRPr="0075755D">
        <w:rPr>
          <w:rFonts w:hint="eastAsia"/>
        </w:rPr>
        <w:t>当</w:t>
      </w:r>
      <w:r w:rsidRPr="0075755D">
        <w:rPr>
          <w:rFonts w:hint="eastAsia"/>
        </w:rPr>
        <w:t>WAN</w:t>
      </w:r>
      <w:r w:rsidRPr="0075755D">
        <w:rPr>
          <w:rFonts w:hint="eastAsia"/>
        </w:rPr>
        <w:t>口的</w:t>
      </w:r>
      <w:r w:rsidRPr="0075755D">
        <w:rPr>
          <w:rFonts w:hint="eastAsia"/>
        </w:rPr>
        <w:t>IP</w:t>
      </w:r>
      <w:r w:rsidRPr="0075755D">
        <w:rPr>
          <w:rFonts w:hint="eastAsia"/>
        </w:rPr>
        <w:t>地址获取方式由“手动配置”更改后，配置不会马上生效，必须保存数据并重启设备，新的配置才能生效。</w:t>
      </w:r>
    </w:p>
    <w:p w:rsidR="00FD58C1" w:rsidRDefault="00FD58C1" w:rsidP="000F46FE">
      <w:pPr>
        <w:jc w:val="left"/>
      </w:pPr>
    </w:p>
    <w:p w:rsidR="0075755D" w:rsidRDefault="00E67722" w:rsidP="00E67722">
      <w:pPr>
        <w:pStyle w:val="3"/>
        <w:numPr>
          <w:ilvl w:val="2"/>
          <w:numId w:val="15"/>
        </w:numPr>
      </w:pPr>
      <w:bookmarkStart w:id="21" w:name="_Toc396471257"/>
      <w:r>
        <w:rPr>
          <w:rFonts w:hint="eastAsia"/>
        </w:rPr>
        <w:lastRenderedPageBreak/>
        <w:t>协议</w:t>
      </w:r>
      <w:r w:rsidR="0075755D" w:rsidRPr="00730BD4">
        <w:rPr>
          <w:rFonts w:hint="eastAsia"/>
        </w:rPr>
        <w:t>配置</w:t>
      </w:r>
      <w:bookmarkEnd w:id="21"/>
    </w:p>
    <w:p w:rsidR="00E67722" w:rsidRPr="00E67722" w:rsidRDefault="00E67722" w:rsidP="00E67722">
      <w:pPr>
        <w:pStyle w:val="a0"/>
        <w:ind w:firstLineChars="0" w:firstLine="0"/>
      </w:pPr>
      <w:r>
        <w:rPr>
          <w:noProof/>
        </w:rPr>
        <w:drawing>
          <wp:inline distT="0" distB="0" distL="0" distR="0">
            <wp:extent cx="5572446" cy="1224951"/>
            <wp:effectExtent l="19050" t="0" r="9204" b="0"/>
            <wp:docPr id="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25" cy="122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22" w:rsidRPr="003F66FD" w:rsidRDefault="00E67722" w:rsidP="003F66FD">
      <w:r w:rsidRPr="0075755D">
        <w:rPr>
          <w:b/>
        </w:rPr>
        <w:object w:dxaOrig="822" w:dyaOrig="776">
          <v:shape id="_x0000_i1027" type="#_x0000_t75" style="width:60pt;height:54pt" o:ole="">
            <v:imagedata r:id="rId14" o:title=""/>
          </v:shape>
          <o:OLEObject Type="Embed" ProgID="Visio.Drawing.11" ShapeID="_x0000_i1027" DrawAspect="Content" ObjectID="_1542696354" r:id="rId17"/>
        </w:object>
      </w:r>
      <w:r w:rsidRPr="003F66FD">
        <w:rPr>
          <w:rFonts w:hint="eastAsia"/>
          <w:b/>
        </w:rPr>
        <w:t>『注册状态』</w:t>
      </w:r>
      <w:r w:rsidRPr="003F66FD">
        <w:rPr>
          <w:rFonts w:hint="eastAsia"/>
        </w:rPr>
        <w:t>控制此网关上的端口是否向注册服务器注册；打勾表示注册。</w:t>
      </w:r>
    </w:p>
    <w:p w:rsidR="0075755D" w:rsidRPr="003F66FD" w:rsidRDefault="00E67722" w:rsidP="003F66FD">
      <w:r w:rsidRPr="003F66FD">
        <w:rPr>
          <w:rFonts w:hint="eastAsia"/>
          <w:b/>
        </w:rPr>
        <w:t>『注册服务器地址』</w:t>
      </w:r>
      <w:r w:rsidRPr="003F66FD">
        <w:rPr>
          <w:rFonts w:hint="eastAsia"/>
        </w:rPr>
        <w:t>配置注册服务器的</w:t>
      </w:r>
      <w:r w:rsidRPr="003F66FD">
        <w:rPr>
          <w:rFonts w:hint="eastAsia"/>
        </w:rPr>
        <w:t>IP</w:t>
      </w:r>
      <w:r w:rsidRPr="003F66FD">
        <w:rPr>
          <w:rFonts w:hint="eastAsia"/>
        </w:rPr>
        <w:t>地址。（</w:t>
      </w:r>
      <w:r w:rsidRPr="003F66FD">
        <w:rPr>
          <w:rFonts w:hint="eastAsia"/>
        </w:rPr>
        <w:t>IP</w:t>
      </w:r>
      <w:r w:rsidRPr="003F66FD">
        <w:rPr>
          <w:rFonts w:hint="eastAsia"/>
        </w:rPr>
        <w:t>语音交换机的地址）</w:t>
      </w:r>
    </w:p>
    <w:p w:rsidR="00E67722" w:rsidRPr="003F66FD" w:rsidRDefault="00E67722" w:rsidP="003F66FD">
      <w:r w:rsidRPr="003F66FD">
        <w:rPr>
          <w:rFonts w:hint="eastAsia"/>
          <w:b/>
        </w:rPr>
        <w:t>『注册服务器接收端口』</w:t>
      </w:r>
      <w:r w:rsidRPr="003F66FD">
        <w:rPr>
          <w:rFonts w:hint="eastAsia"/>
        </w:rPr>
        <w:t>配置此端口的通讯接收端口，默认是</w:t>
      </w:r>
      <w:r w:rsidRPr="003F66FD">
        <w:rPr>
          <w:rFonts w:hint="eastAsia"/>
        </w:rPr>
        <w:t>5060</w:t>
      </w:r>
      <w:r w:rsidRPr="003F66FD">
        <w:rPr>
          <w:rFonts w:hint="eastAsia"/>
        </w:rPr>
        <w:t>。</w:t>
      </w:r>
    </w:p>
    <w:p w:rsidR="00E67722" w:rsidRPr="003F66FD" w:rsidRDefault="00E67722" w:rsidP="003F66FD">
      <w:r w:rsidRPr="003F66FD">
        <w:rPr>
          <w:rFonts w:hint="eastAsia"/>
          <w:b/>
        </w:rPr>
        <w:t>『注册周期』</w:t>
      </w:r>
      <w:r w:rsidR="003F66FD" w:rsidRPr="003F66FD">
        <w:rPr>
          <w:rFonts w:hint="eastAsia"/>
        </w:rPr>
        <w:t>配置端口向注册服务器发起请求注册的注册周期。（一般为默认值</w:t>
      </w:r>
      <w:r w:rsidR="003F66FD" w:rsidRPr="003F66FD">
        <w:rPr>
          <w:rFonts w:hint="eastAsia"/>
        </w:rPr>
        <w:t>60</w:t>
      </w:r>
      <w:r w:rsidR="003F66FD" w:rsidRPr="003F66FD">
        <w:rPr>
          <w:rFonts w:hint="eastAsia"/>
        </w:rPr>
        <w:t>）</w:t>
      </w:r>
    </w:p>
    <w:p w:rsidR="00E67722" w:rsidRPr="003F66FD" w:rsidRDefault="00E67722" w:rsidP="003F66FD">
      <w:r w:rsidRPr="003F66FD">
        <w:rPr>
          <w:rFonts w:hint="eastAsia"/>
          <w:b/>
        </w:rPr>
        <w:t>『使用代理状态』</w:t>
      </w:r>
      <w:r w:rsidR="003F66FD" w:rsidRPr="003F66FD">
        <w:rPr>
          <w:rFonts w:hint="eastAsia"/>
        </w:rPr>
        <w:t>配置</w:t>
      </w:r>
      <w:r w:rsidR="003F66FD" w:rsidRPr="003F66FD">
        <w:rPr>
          <w:rFonts w:hint="eastAsia"/>
        </w:rPr>
        <w:t>IAD</w:t>
      </w:r>
      <w:r w:rsidR="003F66FD" w:rsidRPr="003F66FD">
        <w:rPr>
          <w:rFonts w:hint="eastAsia"/>
        </w:rPr>
        <w:t>是否使用代理服务器，打勾表示使用代理服务器。</w:t>
      </w:r>
    </w:p>
    <w:p w:rsidR="003F66FD" w:rsidRPr="003F66FD" w:rsidRDefault="003F66FD" w:rsidP="003F66FD">
      <w:r w:rsidRPr="003F66FD">
        <w:rPr>
          <w:rFonts w:hint="eastAsia"/>
          <w:b/>
        </w:rPr>
        <w:t>『主代理服务器地址』</w:t>
      </w:r>
      <w:r w:rsidRPr="003F66FD">
        <w:rPr>
          <w:rFonts w:hint="eastAsia"/>
        </w:rPr>
        <w:t>配置代理服务器的</w:t>
      </w:r>
      <w:r w:rsidRPr="003F66FD">
        <w:rPr>
          <w:rFonts w:hint="eastAsia"/>
        </w:rPr>
        <w:t>IP</w:t>
      </w:r>
      <w:r w:rsidRPr="003F66FD">
        <w:rPr>
          <w:rFonts w:hint="eastAsia"/>
        </w:rPr>
        <w:t>地址。</w:t>
      </w:r>
    </w:p>
    <w:p w:rsidR="003F66FD" w:rsidRPr="003F66FD" w:rsidRDefault="003F66FD" w:rsidP="003F66FD">
      <w:r w:rsidRPr="003F66FD">
        <w:rPr>
          <w:rFonts w:hint="eastAsia"/>
          <w:b/>
        </w:rPr>
        <w:t>『主代理服务器接收端口』</w:t>
      </w:r>
      <w:r w:rsidRPr="003F66FD">
        <w:rPr>
          <w:rFonts w:hint="eastAsia"/>
        </w:rPr>
        <w:t>配置代理服务器的通讯接收端口，默认是</w:t>
      </w:r>
      <w:r w:rsidRPr="003F66FD">
        <w:rPr>
          <w:rFonts w:hint="eastAsia"/>
        </w:rPr>
        <w:t>5060</w:t>
      </w:r>
      <w:r w:rsidRPr="003F66FD">
        <w:rPr>
          <w:rFonts w:hint="eastAsia"/>
        </w:rPr>
        <w:t>。</w:t>
      </w:r>
    </w:p>
    <w:p w:rsidR="003F66FD" w:rsidRDefault="003F66FD" w:rsidP="003F66FD">
      <w:r w:rsidRPr="003F66FD">
        <w:rPr>
          <w:rFonts w:hint="eastAsia"/>
          <w:b/>
        </w:rPr>
        <w:t>『本地主机名』</w:t>
      </w:r>
      <w:r w:rsidRPr="003F66FD">
        <w:rPr>
          <w:rFonts w:hint="eastAsia"/>
        </w:rPr>
        <w:t>配置本地主机（即</w:t>
      </w:r>
      <w:r w:rsidRPr="003F66FD">
        <w:rPr>
          <w:rFonts w:hint="eastAsia"/>
        </w:rPr>
        <w:t>IAD</w:t>
      </w:r>
      <w:r w:rsidRPr="003F66FD">
        <w:rPr>
          <w:rFonts w:hint="eastAsia"/>
        </w:rPr>
        <w:t>）的域名或</w:t>
      </w:r>
      <w:r w:rsidRPr="003F66FD">
        <w:rPr>
          <w:rFonts w:hint="eastAsia"/>
        </w:rPr>
        <w:t>IP</w:t>
      </w:r>
      <w:r w:rsidRPr="003F66FD">
        <w:rPr>
          <w:rFonts w:hint="eastAsia"/>
        </w:rPr>
        <w:t>地址，不注册情况下可填任意字符。本地主机名或域名和用户号码一起构成</w:t>
      </w:r>
      <w:r w:rsidRPr="003F66FD">
        <w:rPr>
          <w:rFonts w:hint="eastAsia"/>
        </w:rPr>
        <w:t>SIP</w:t>
      </w:r>
      <w:r w:rsidRPr="003F66FD">
        <w:rPr>
          <w:rFonts w:hint="eastAsia"/>
        </w:rPr>
        <w:t>协议中的</w:t>
      </w:r>
      <w:r w:rsidRPr="003F66FD">
        <w:rPr>
          <w:rFonts w:hint="eastAsia"/>
        </w:rPr>
        <w:t>AOR(Address of Record)</w:t>
      </w:r>
      <w:r w:rsidRPr="003F66FD">
        <w:rPr>
          <w:rFonts w:hint="eastAsia"/>
        </w:rPr>
        <w:t>。一般地，点对点情况下配置为</w:t>
      </w:r>
      <w:r w:rsidRPr="003F66FD">
        <w:rPr>
          <w:rFonts w:hint="eastAsia"/>
        </w:rPr>
        <w:t>IAD</w:t>
      </w:r>
      <w:r w:rsidRPr="003F66FD">
        <w:rPr>
          <w:rFonts w:hint="eastAsia"/>
        </w:rPr>
        <w:t>的</w:t>
      </w:r>
      <w:r w:rsidRPr="003F66FD">
        <w:rPr>
          <w:rFonts w:hint="eastAsia"/>
        </w:rPr>
        <w:t>IP</w:t>
      </w:r>
      <w:r w:rsidRPr="003F66FD">
        <w:rPr>
          <w:rFonts w:hint="eastAsia"/>
        </w:rPr>
        <w:t>地址，软交换注册方式下配置为</w:t>
      </w:r>
      <w:r w:rsidRPr="003F66FD">
        <w:rPr>
          <w:rFonts w:hint="eastAsia"/>
        </w:rPr>
        <w:t>SIP SERVER</w:t>
      </w:r>
      <w:r w:rsidRPr="003F66FD">
        <w:rPr>
          <w:rFonts w:hint="eastAsia"/>
        </w:rPr>
        <w:t>的</w:t>
      </w:r>
      <w:r w:rsidRPr="003F66FD">
        <w:rPr>
          <w:rFonts w:hint="eastAsia"/>
        </w:rPr>
        <w:t>IP</w:t>
      </w:r>
      <w:r w:rsidRPr="003F66FD">
        <w:rPr>
          <w:rFonts w:hint="eastAsia"/>
        </w:rPr>
        <w:t>地址。</w:t>
      </w:r>
    </w:p>
    <w:p w:rsidR="00DB5725" w:rsidRDefault="00DB5725" w:rsidP="00DB5725">
      <w:pPr>
        <w:pStyle w:val="3"/>
        <w:numPr>
          <w:ilvl w:val="2"/>
          <w:numId w:val="15"/>
        </w:numPr>
      </w:pPr>
      <w:bookmarkStart w:id="22" w:name="_Toc396471258"/>
      <w:r>
        <w:rPr>
          <w:rFonts w:hint="eastAsia"/>
        </w:rPr>
        <w:t>注册</w:t>
      </w:r>
      <w:r w:rsidRPr="00730BD4">
        <w:rPr>
          <w:rFonts w:hint="eastAsia"/>
        </w:rPr>
        <w:t>配置</w:t>
      </w:r>
      <w:bookmarkEnd w:id="22"/>
    </w:p>
    <w:p w:rsidR="00DB5725" w:rsidRDefault="00DB5725" w:rsidP="00DB5725">
      <w:pPr>
        <w:pStyle w:val="a0"/>
        <w:ind w:firstLineChars="0" w:firstLine="0"/>
      </w:pPr>
      <w:r>
        <w:rPr>
          <w:noProof/>
        </w:rPr>
        <w:drawing>
          <wp:inline distT="0" distB="0" distL="0" distR="0">
            <wp:extent cx="5578751" cy="2165230"/>
            <wp:effectExtent l="19050" t="0" r="2899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91" cy="216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7D" w:rsidRDefault="00A6767D" w:rsidP="00DB5725">
      <w:pPr>
        <w:pStyle w:val="a0"/>
        <w:ind w:firstLineChars="0" w:firstLine="0"/>
      </w:pPr>
      <w:r w:rsidRPr="0075755D">
        <w:rPr>
          <w:b/>
        </w:rPr>
        <w:object w:dxaOrig="822" w:dyaOrig="776">
          <v:shape id="_x0000_i1028" type="#_x0000_t75" style="width:60pt;height:54pt" o:ole="">
            <v:imagedata r:id="rId14" o:title=""/>
          </v:shape>
          <o:OLEObject Type="Embed" ProgID="Visio.Drawing.11" ShapeID="_x0000_i1028" DrawAspect="Content" ObjectID="_1542696355" r:id="rId19"/>
        </w:object>
      </w:r>
      <w:r>
        <w:rPr>
          <w:rFonts w:hint="eastAsia"/>
          <w:b/>
        </w:rPr>
        <w:t>『注册方式』</w:t>
      </w:r>
      <w:r>
        <w:rPr>
          <w:rFonts w:hint="eastAsia"/>
        </w:rPr>
        <w:t>可选择单端点方式注册或网关注册</w:t>
      </w:r>
    </w:p>
    <w:p w:rsidR="00A6767D" w:rsidRDefault="00A6767D" w:rsidP="00DB5725">
      <w:pPr>
        <w:pStyle w:val="a0"/>
        <w:ind w:firstLineChars="0" w:firstLine="0"/>
      </w:pPr>
      <w:r>
        <w:rPr>
          <w:rFonts w:hint="eastAsia"/>
          <w:b/>
        </w:rPr>
        <w:t>『端点状态』</w:t>
      </w:r>
      <w:r>
        <w:rPr>
          <w:rFonts w:hint="eastAsia"/>
        </w:rPr>
        <w:t>显示端口的注册情况，已注册（话机注册成功）。</w:t>
      </w:r>
    </w:p>
    <w:p w:rsidR="00A6767D" w:rsidRDefault="00A6767D" w:rsidP="00DB5725">
      <w:pPr>
        <w:pStyle w:val="a0"/>
        <w:ind w:firstLineChars="0" w:firstLine="0"/>
      </w:pPr>
      <w:r>
        <w:rPr>
          <w:rFonts w:hint="eastAsia"/>
          <w:b/>
        </w:rPr>
        <w:t>『接收端口』</w:t>
      </w:r>
      <w:r>
        <w:rPr>
          <w:rFonts w:hint="eastAsia"/>
        </w:rPr>
        <w:t>配置端口注册服务器的通讯接口端口号，默认是</w:t>
      </w:r>
      <w:r>
        <w:rPr>
          <w:rFonts w:hint="eastAsia"/>
        </w:rPr>
        <w:t>5060</w:t>
      </w:r>
      <w:r>
        <w:rPr>
          <w:rFonts w:hint="eastAsia"/>
        </w:rPr>
        <w:t>。</w:t>
      </w:r>
    </w:p>
    <w:p w:rsidR="00A6767D" w:rsidRDefault="00A6767D" w:rsidP="00DB5725">
      <w:pPr>
        <w:pStyle w:val="a0"/>
        <w:ind w:firstLineChars="0" w:firstLine="0"/>
      </w:pPr>
      <w:r>
        <w:rPr>
          <w:rFonts w:hint="eastAsia"/>
          <w:b/>
        </w:rPr>
        <w:t>『注册用户名』</w:t>
      </w:r>
      <w:r>
        <w:rPr>
          <w:rFonts w:hint="eastAsia"/>
        </w:rPr>
        <w:t>配置用来注册的用户名，一般由语音交换机分配。</w:t>
      </w:r>
    </w:p>
    <w:p w:rsidR="00A6767D" w:rsidRDefault="00A6767D" w:rsidP="00DB5725">
      <w:pPr>
        <w:pStyle w:val="a0"/>
        <w:ind w:firstLineChars="0" w:firstLine="0"/>
      </w:pPr>
      <w:r>
        <w:rPr>
          <w:rFonts w:hint="eastAsia"/>
          <w:b/>
        </w:rPr>
        <w:t>『认证用户名』</w:t>
      </w:r>
      <w:r>
        <w:rPr>
          <w:rFonts w:hint="eastAsia"/>
        </w:rPr>
        <w:t>配置此端口的用来认证的用户名。一般与注册用户名相同。</w:t>
      </w:r>
    </w:p>
    <w:p w:rsidR="00A6767D" w:rsidRDefault="00A6767D" w:rsidP="00DB5725">
      <w:pPr>
        <w:pStyle w:val="a0"/>
        <w:ind w:firstLineChars="0" w:firstLine="0"/>
      </w:pPr>
      <w:r>
        <w:rPr>
          <w:rFonts w:hint="eastAsia"/>
          <w:b/>
        </w:rPr>
        <w:t>『密码』</w:t>
      </w:r>
      <w:r>
        <w:rPr>
          <w:rFonts w:hint="eastAsia"/>
        </w:rPr>
        <w:t>配置此端口的认证密码。</w:t>
      </w:r>
      <w:r w:rsidR="00576DEB">
        <w:rPr>
          <w:rFonts w:hint="eastAsia"/>
        </w:rPr>
        <w:t>（具体看语音交换机话机设置，如：</w:t>
      </w:r>
      <w:r w:rsidR="00576DEB">
        <w:rPr>
          <w:rFonts w:hint="eastAsia"/>
        </w:rPr>
        <w:t>pincode+</w:t>
      </w:r>
      <w:r w:rsidR="00576DEB">
        <w:rPr>
          <w:rFonts w:hint="eastAsia"/>
        </w:rPr>
        <w:t>号码）</w:t>
      </w:r>
    </w:p>
    <w:p w:rsidR="00A6767D" w:rsidRDefault="00A6767D" w:rsidP="00DB5725">
      <w:pPr>
        <w:pStyle w:val="a0"/>
        <w:ind w:firstLineChars="0" w:firstLine="0"/>
      </w:pPr>
      <w:r>
        <w:rPr>
          <w:rFonts w:hint="eastAsia"/>
          <w:b/>
        </w:rPr>
        <w:t>『心跳使能』</w:t>
      </w:r>
      <w:r>
        <w:rPr>
          <w:rFonts w:hint="eastAsia"/>
        </w:rPr>
        <w:t>是否发送心跳消息。默认为</w:t>
      </w:r>
      <w:r>
        <w:rPr>
          <w:rFonts w:hint="eastAsia"/>
        </w:rPr>
        <w:t>Off</w:t>
      </w:r>
      <w:r>
        <w:rPr>
          <w:rFonts w:hint="eastAsia"/>
        </w:rPr>
        <w:t>。</w:t>
      </w:r>
    </w:p>
    <w:p w:rsidR="00A6767D" w:rsidRDefault="00A6767D" w:rsidP="00DB5725">
      <w:pPr>
        <w:pStyle w:val="a0"/>
        <w:ind w:firstLineChars="0" w:firstLine="0"/>
      </w:pPr>
      <w:r>
        <w:rPr>
          <w:rFonts w:hint="eastAsia"/>
          <w:b/>
        </w:rPr>
        <w:t>『心跳周期』</w:t>
      </w:r>
      <w:r>
        <w:rPr>
          <w:rFonts w:hint="eastAsia"/>
        </w:rPr>
        <w:t>发送心跳消息的周期，默认为</w:t>
      </w:r>
      <w:r>
        <w:rPr>
          <w:rFonts w:hint="eastAsia"/>
        </w:rPr>
        <w:t>20ms</w:t>
      </w:r>
      <w:r>
        <w:rPr>
          <w:rFonts w:hint="eastAsia"/>
        </w:rPr>
        <w:t>。</w:t>
      </w:r>
    </w:p>
    <w:p w:rsidR="00576DEB" w:rsidRDefault="00576DEB" w:rsidP="00576DEB">
      <w:pPr>
        <w:pStyle w:val="3"/>
        <w:numPr>
          <w:ilvl w:val="2"/>
          <w:numId w:val="15"/>
        </w:numPr>
      </w:pPr>
      <w:bookmarkStart w:id="23" w:name="_Toc396471259"/>
      <w:r>
        <w:rPr>
          <w:rFonts w:hint="eastAsia"/>
        </w:rPr>
        <w:lastRenderedPageBreak/>
        <w:t>端点</w:t>
      </w:r>
      <w:r w:rsidRPr="00730BD4">
        <w:rPr>
          <w:rFonts w:hint="eastAsia"/>
        </w:rPr>
        <w:t>配置</w:t>
      </w:r>
      <w:bookmarkEnd w:id="23"/>
    </w:p>
    <w:p w:rsidR="00576DEB" w:rsidRDefault="00576DEB" w:rsidP="00DB5725">
      <w:pPr>
        <w:pStyle w:val="a0"/>
        <w:ind w:firstLineChars="0" w:firstLine="0"/>
      </w:pPr>
      <w:r>
        <w:rPr>
          <w:noProof/>
        </w:rPr>
        <w:drawing>
          <wp:inline distT="0" distB="0" distL="0" distR="0">
            <wp:extent cx="5273675" cy="1732915"/>
            <wp:effectExtent l="19050" t="0" r="3175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8F" w:rsidRDefault="00F6558F" w:rsidP="00DB5725">
      <w:pPr>
        <w:pStyle w:val="a0"/>
        <w:ind w:firstLineChars="0" w:firstLine="0"/>
      </w:pPr>
      <w:r>
        <w:rPr>
          <w:noProof/>
        </w:rPr>
        <w:drawing>
          <wp:inline distT="0" distB="0" distL="0" distR="0">
            <wp:extent cx="5270500" cy="1941195"/>
            <wp:effectExtent l="19050" t="0" r="635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EB" w:rsidRPr="009E3D45" w:rsidRDefault="009E3D45" w:rsidP="009E3D45">
      <w:r w:rsidRPr="009E3D45">
        <w:object w:dxaOrig="822" w:dyaOrig="776">
          <v:shape id="_x0000_i1029" type="#_x0000_t75" style="width:60pt;height:54pt" o:ole="">
            <v:imagedata r:id="rId14" o:title=""/>
          </v:shape>
          <o:OLEObject Type="Embed" ProgID="Visio.Drawing.11" ShapeID="_x0000_i1029" DrawAspect="Content" ObjectID="_1542696356" r:id="rId22"/>
        </w:object>
      </w:r>
      <w:r w:rsidR="00576DEB" w:rsidRPr="009E3D45">
        <w:rPr>
          <w:rFonts w:hint="eastAsia"/>
          <w:b/>
        </w:rPr>
        <w:t>『端点』</w:t>
      </w:r>
      <w:r w:rsidR="00576DEB" w:rsidRPr="009E3D45">
        <w:rPr>
          <w:rFonts w:hint="eastAsia"/>
        </w:rPr>
        <w:t>：是指对应用户注册名显示的号码，比如在注册配置里端点</w:t>
      </w:r>
      <w:r w:rsidR="00576DEB" w:rsidRPr="009E3D45">
        <w:rPr>
          <w:rFonts w:hint="eastAsia"/>
        </w:rPr>
        <w:t>1</w:t>
      </w:r>
      <w:r w:rsidR="00576DEB" w:rsidRPr="009E3D45">
        <w:rPr>
          <w:rFonts w:hint="eastAsia"/>
        </w:rPr>
        <w:t>设置的注册用户名是</w:t>
      </w:r>
      <w:r w:rsidR="00576DEB" w:rsidRPr="009E3D45">
        <w:rPr>
          <w:rFonts w:hint="eastAsia"/>
        </w:rPr>
        <w:t>605</w:t>
      </w:r>
      <w:r w:rsidR="00576DEB" w:rsidRPr="009E3D45">
        <w:rPr>
          <w:rFonts w:hint="eastAsia"/>
        </w:rPr>
        <w:t>在端点</w:t>
      </w:r>
      <w:r w:rsidR="00576DEB" w:rsidRPr="009E3D45">
        <w:rPr>
          <w:rFonts w:hint="eastAsia"/>
        </w:rPr>
        <w:t>1</w:t>
      </w:r>
      <w:r w:rsidR="00576DEB" w:rsidRPr="009E3D45">
        <w:rPr>
          <w:rFonts w:hint="eastAsia"/>
        </w:rPr>
        <w:t>上显示名称就应该是</w:t>
      </w:r>
      <w:r w:rsidR="00576DEB" w:rsidRPr="009E3D45">
        <w:rPr>
          <w:rFonts w:hint="eastAsia"/>
        </w:rPr>
        <w:t>605</w:t>
      </w:r>
      <w:r w:rsidR="00576DEB" w:rsidRPr="009E3D45">
        <w:rPr>
          <w:rFonts w:hint="eastAsia"/>
        </w:rPr>
        <w:t>，依次类推</w:t>
      </w:r>
      <w:r w:rsidR="00C448E4">
        <w:rPr>
          <w:rFonts w:hint="eastAsia"/>
        </w:rPr>
        <w:t>，</w:t>
      </w:r>
      <w:r w:rsidR="00F6558F" w:rsidRPr="009E3D45">
        <w:rPr>
          <w:rFonts w:hint="eastAsia"/>
        </w:rPr>
        <w:t>配置完成后点击应用</w:t>
      </w:r>
      <w:r w:rsidR="00C448E4" w:rsidRPr="009E3D45">
        <w:rPr>
          <w:rFonts w:hint="eastAsia"/>
        </w:rPr>
        <w:t>。</w:t>
      </w:r>
    </w:p>
    <w:p w:rsidR="00F6558F" w:rsidRDefault="00F6558F" w:rsidP="00F6558F">
      <w:pPr>
        <w:pStyle w:val="2"/>
        <w:numPr>
          <w:ilvl w:val="1"/>
          <w:numId w:val="1"/>
        </w:numPr>
      </w:pPr>
      <w:bookmarkStart w:id="24" w:name="_Toc219808554"/>
      <w:bookmarkStart w:id="25" w:name="_Toc396471260"/>
      <w:r>
        <w:rPr>
          <w:rFonts w:hint="eastAsia"/>
        </w:rPr>
        <w:t>高级配置</w:t>
      </w:r>
      <w:bookmarkEnd w:id="24"/>
      <w:bookmarkEnd w:id="25"/>
    </w:p>
    <w:p w:rsidR="00F6558F" w:rsidRDefault="00F6558F" w:rsidP="00F6558F">
      <w:pPr>
        <w:pStyle w:val="3"/>
      </w:pPr>
      <w:bookmarkStart w:id="26" w:name="_Toc396471261"/>
      <w:r w:rsidRPr="00F6558F">
        <w:rPr>
          <w:rFonts w:hint="eastAsia"/>
        </w:rPr>
        <w:t>补充业务</w:t>
      </w:r>
      <w:r>
        <w:rPr>
          <w:rFonts w:hint="eastAsia"/>
        </w:rPr>
        <w:t>配置</w:t>
      </w:r>
      <w:bookmarkEnd w:id="26"/>
    </w:p>
    <w:p w:rsidR="00284516" w:rsidRDefault="00284516" w:rsidP="00FD1C5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026133" cy="4355073"/>
            <wp:effectExtent l="19050" t="0" r="3067" b="0"/>
            <wp:docPr id="13" name="图片 13" descr="C:\Users\Administrator\AppData\Roaming\Tencent\Users\412248042\QQ\WinTemp\RichOle\M20_W5[[]0MTMU{UP@W3Z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412248042\QQ\WinTemp\RichOle\M20_W5[[]0MTMU{UP@W3Z5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56" w:rsidRPr="00FD1C56" w:rsidRDefault="00FD1C56" w:rsidP="00FD1C5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98056" cy="3950898"/>
            <wp:effectExtent l="19050" t="0" r="7344" b="0"/>
            <wp:docPr id="5" name="图片 15" descr="C:\Users\Administrator\AppData\Roaming\Tencent\Users\412248042\QQ\WinTemp\RichOle\`)MWZXC]70OE3$IKPZD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412248042\QQ\WinTemp\RichOle\`)MWZXC]70OE3$IKPZDESKO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95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E4" w:rsidRDefault="00C448E4" w:rsidP="00284516">
      <w:pPr>
        <w:widowControl/>
        <w:jc w:val="left"/>
      </w:pPr>
      <w:r w:rsidRPr="00970DFB">
        <w:rPr>
          <w:b/>
        </w:rPr>
        <w:object w:dxaOrig="822" w:dyaOrig="776">
          <v:shape id="_x0000_i1030" type="#_x0000_t75" style="width:54.75pt;height:52.5pt" o:ole="">
            <v:imagedata r:id="rId14" o:title=""/>
          </v:shape>
          <o:OLEObject Type="Embed" ProgID="Visio.Drawing.11" ShapeID="_x0000_i1030" DrawAspect="Content" ObjectID="_1542696357" r:id="rId25"/>
        </w:object>
      </w:r>
      <w:r w:rsidRPr="00C448E4">
        <w:rPr>
          <w:rFonts w:hint="eastAsia"/>
          <w:b/>
        </w:rPr>
        <w:t>『选择端口』</w:t>
      </w:r>
      <w:r w:rsidRPr="00C448E4">
        <w:rPr>
          <w:rFonts w:hint="eastAsia"/>
        </w:rPr>
        <w:t>选择对哪个端口进行补充业务配置，其中最后一个选项：</w:t>
      </w:r>
      <w:r w:rsidRPr="00C448E4">
        <w:rPr>
          <w:rFonts w:hint="eastAsia"/>
        </w:rPr>
        <w:t>ALL</w:t>
      </w:r>
      <w:r w:rsidRPr="00C448E4">
        <w:rPr>
          <w:rFonts w:hint="eastAsia"/>
        </w:rPr>
        <w:t>表示全体端口，选择该项以后，在该页面的所有配置会应用到所有的端口上，即实现了能够同时配置所有端口补充业务的功能。</w:t>
      </w:r>
    </w:p>
    <w:p w:rsidR="00C448E4" w:rsidRDefault="00C448E4" w:rsidP="00C448E4">
      <w:pPr>
        <w:widowControl/>
        <w:ind w:firstLineChars="49" w:firstLine="118"/>
        <w:jc w:val="left"/>
        <w:rPr>
          <w:rFonts w:eastAsia="黑体"/>
          <w:b/>
          <w:shadow/>
          <w:color w:val="008080"/>
          <w:sz w:val="24"/>
        </w:rPr>
      </w:pPr>
      <w:r w:rsidRPr="00C448E4">
        <w:rPr>
          <w:rFonts w:eastAsia="黑体" w:hint="eastAsia"/>
          <w:b/>
          <w:shadow/>
          <w:color w:val="008080"/>
          <w:sz w:val="24"/>
        </w:rPr>
        <w:t>使用配置</w:t>
      </w:r>
      <w:r>
        <w:rPr>
          <w:rFonts w:eastAsia="黑体" w:hint="eastAsia"/>
          <w:b/>
          <w:shadow/>
          <w:color w:val="008080"/>
          <w:sz w:val="24"/>
        </w:rPr>
        <w:t xml:space="preserve"> </w:t>
      </w:r>
    </w:p>
    <w:p w:rsidR="00C448E4" w:rsidRDefault="00C448E4" w:rsidP="00C448E4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</w:t>
      </w:r>
      <w:r>
        <w:rPr>
          <w:rFonts w:hint="eastAsia"/>
          <w:b/>
        </w:rPr>
        <w:t>呼叫等待</w:t>
      </w:r>
      <w:r w:rsidRPr="00C448E4">
        <w:rPr>
          <w:rFonts w:hint="eastAsia"/>
          <w:b/>
        </w:rPr>
        <w:t>』</w:t>
      </w:r>
      <w:r w:rsidRPr="00C448E4">
        <w:rPr>
          <w:rFonts w:hint="eastAsia"/>
        </w:rPr>
        <w:t>配置端口是否支持呼叫等待业务。</w:t>
      </w:r>
    </w:p>
    <w:p w:rsidR="00C448E4" w:rsidRDefault="00C448E4" w:rsidP="00C448E4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『来电回拨』</w:t>
      </w:r>
      <w:r w:rsidR="00E2775F" w:rsidRPr="00C448E4">
        <w:rPr>
          <w:rFonts w:hint="eastAsia"/>
        </w:rPr>
        <w:t>配置端口是否支持来电回拨业务</w:t>
      </w:r>
      <w:r w:rsidR="00E2775F">
        <w:rPr>
          <w:rFonts w:hint="eastAsia"/>
        </w:rPr>
        <w:t>。</w:t>
      </w:r>
    </w:p>
    <w:p w:rsidR="00E2775F" w:rsidRDefault="00E2775F" w:rsidP="00E2775F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『无条件前转』</w:t>
      </w:r>
      <w:r w:rsidRPr="00C448E4">
        <w:rPr>
          <w:rFonts w:hint="eastAsia"/>
        </w:rPr>
        <w:t>配置端口是否支持无条件前转业务。</w:t>
      </w:r>
    </w:p>
    <w:p w:rsidR="00E2775F" w:rsidRDefault="00E2775F" w:rsidP="00E2775F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『无应答前转』</w:t>
      </w:r>
      <w:r w:rsidRPr="00C448E4">
        <w:rPr>
          <w:rFonts w:hint="eastAsia"/>
        </w:rPr>
        <w:t>配置端口是否支持无应答前转业务</w:t>
      </w:r>
      <w:r>
        <w:rPr>
          <w:rFonts w:hint="eastAsia"/>
        </w:rPr>
        <w:t>。</w:t>
      </w:r>
    </w:p>
    <w:p w:rsidR="00E2775F" w:rsidRDefault="00E2775F" w:rsidP="00E2775F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『呼入黑名单』</w:t>
      </w:r>
      <w:r w:rsidRPr="00C448E4">
        <w:rPr>
          <w:rFonts w:hint="eastAsia"/>
        </w:rPr>
        <w:t>配置端口是否支持呼入黑名单业务。</w:t>
      </w:r>
    </w:p>
    <w:p w:rsidR="00E2775F" w:rsidRDefault="00E2775F" w:rsidP="00E2775F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『主叫号码隐藏』</w:t>
      </w:r>
      <w:r w:rsidR="000908A9" w:rsidRPr="00C448E4">
        <w:rPr>
          <w:rFonts w:hint="eastAsia"/>
        </w:rPr>
        <w:t>配置端口是否支持主叫号码隐藏业务。</w:t>
      </w:r>
    </w:p>
    <w:p w:rsidR="00E2775F" w:rsidRDefault="00E2775F" w:rsidP="00E2775F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『热线功能』</w:t>
      </w:r>
      <w:r w:rsidR="000908A9" w:rsidRPr="00C448E4">
        <w:rPr>
          <w:rFonts w:hint="eastAsia"/>
        </w:rPr>
        <w:t>配置端口是否支持热线业务。</w:t>
      </w:r>
    </w:p>
    <w:p w:rsidR="00E2775F" w:rsidRDefault="00E2775F" w:rsidP="00E2775F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『呼叫转移』</w:t>
      </w:r>
      <w:r w:rsidR="000908A9" w:rsidRPr="00C448E4">
        <w:rPr>
          <w:rFonts w:hint="eastAsia"/>
        </w:rPr>
        <w:t>配置端口是否支持呼叫转移业务。</w:t>
      </w:r>
    </w:p>
    <w:p w:rsidR="00E2775F" w:rsidRDefault="00E2775F" w:rsidP="00E2775F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『呼叫第三方』</w:t>
      </w:r>
      <w:r w:rsidR="000908A9" w:rsidRPr="00C448E4">
        <w:rPr>
          <w:rFonts w:hint="eastAsia"/>
        </w:rPr>
        <w:t>配置端口是否支持呼叫第三方业务。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『遇忙回叫』</w:t>
      </w:r>
      <w:r w:rsidRPr="00C448E4">
        <w:rPr>
          <w:rFonts w:hint="eastAsia"/>
        </w:rPr>
        <w:t>配置端口是否支持遇忙回叫业务。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『遇忙前转』</w:t>
      </w:r>
      <w:r w:rsidRPr="00C448E4">
        <w:rPr>
          <w:rFonts w:hint="eastAsia"/>
        </w:rPr>
        <w:t>配置端口是否支持遇忙前转业务。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『有选择前转』</w:t>
      </w:r>
      <w:r w:rsidRPr="00C448E4">
        <w:rPr>
          <w:rFonts w:hint="eastAsia"/>
        </w:rPr>
        <w:t>配置端口是否支持有选择前转业务。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『呼入白名单』</w:t>
      </w:r>
      <w:r w:rsidRPr="00C448E4">
        <w:rPr>
          <w:rFonts w:hint="eastAsia"/>
        </w:rPr>
        <w:t>配置端口是否支持呼入白名单业务。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『呼出白名单』</w:t>
      </w:r>
      <w:r w:rsidRPr="00C448E4">
        <w:rPr>
          <w:rFonts w:hint="eastAsia"/>
        </w:rPr>
        <w:t>配置端口是否支持呼出白名单业务。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『禁止匿名呼叫』</w:t>
      </w:r>
      <w:r w:rsidRPr="00C448E4">
        <w:rPr>
          <w:rFonts w:hint="eastAsia"/>
        </w:rPr>
        <w:t>配置端口是否支持禁止匿名呼叫业务。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『免打扰』</w:t>
      </w:r>
      <w:r w:rsidRPr="00C448E4">
        <w:rPr>
          <w:rFonts w:hint="eastAsia"/>
        </w:rPr>
        <w:t>配置端口是否支持免打扰业务。</w:t>
      </w:r>
    </w:p>
    <w:p w:rsidR="002827CD" w:rsidRDefault="002827CD" w:rsidP="002827CD">
      <w:pPr>
        <w:widowControl/>
        <w:ind w:firstLineChars="49" w:firstLine="103"/>
        <w:jc w:val="left"/>
      </w:pPr>
      <w:r w:rsidRPr="00C448E4">
        <w:rPr>
          <w:rFonts w:hint="eastAsia"/>
          <w:b/>
        </w:rPr>
        <w:t>『快速拨号』</w:t>
      </w:r>
      <w:r w:rsidRPr="00C448E4">
        <w:rPr>
          <w:rFonts w:hint="eastAsia"/>
        </w:rPr>
        <w:t>配置端口是否支持快速拨号业务。</w:t>
      </w:r>
    </w:p>
    <w:p w:rsidR="002827CD" w:rsidRDefault="002827CD" w:rsidP="002827CD">
      <w:pPr>
        <w:widowControl/>
        <w:ind w:firstLineChars="49" w:firstLine="118"/>
        <w:jc w:val="left"/>
        <w:rPr>
          <w:rFonts w:eastAsia="黑体"/>
          <w:b/>
          <w:shadow/>
          <w:color w:val="008080"/>
          <w:sz w:val="24"/>
        </w:rPr>
      </w:pPr>
      <w:r w:rsidRPr="002827CD">
        <w:rPr>
          <w:rFonts w:eastAsia="黑体" w:hint="eastAsia"/>
          <w:b/>
          <w:shadow/>
          <w:color w:val="008080"/>
          <w:sz w:val="24"/>
        </w:rPr>
        <w:t>呼叫前转配置</w:t>
      </w:r>
    </w:p>
    <w:p w:rsidR="002827CD" w:rsidRDefault="002827CD" w:rsidP="002827CD">
      <w:pPr>
        <w:widowControl/>
        <w:ind w:firstLineChars="49" w:firstLine="103"/>
        <w:jc w:val="left"/>
      </w:pPr>
      <w:r w:rsidRPr="002827CD">
        <w:rPr>
          <w:rFonts w:hint="eastAsia"/>
          <w:b/>
        </w:rPr>
        <w:t>『无条件前转至』</w:t>
      </w:r>
      <w:r w:rsidRPr="002827CD">
        <w:rPr>
          <w:rFonts w:hint="eastAsia"/>
        </w:rPr>
        <w:t>配置欲前转至的号码，可以只配置号码，也可以是配置类似于下面这样的账户信息：</w:t>
      </w:r>
      <w:r w:rsidRPr="002827CD">
        <w:t>1234</w:t>
      </w:r>
      <w:r w:rsidRPr="002827CD">
        <w:rPr>
          <w:rFonts w:hint="eastAsia"/>
        </w:rPr>
        <w:t>@</w:t>
      </w:r>
      <w:r w:rsidRPr="002827CD">
        <w:t>192</w:t>
      </w:r>
      <w:r w:rsidRPr="002827CD">
        <w:rPr>
          <w:rFonts w:hint="eastAsia"/>
        </w:rPr>
        <w:t>.</w:t>
      </w:r>
      <w:r w:rsidRPr="002827CD">
        <w:t>168</w:t>
      </w:r>
      <w:r w:rsidRPr="002827CD">
        <w:rPr>
          <w:rFonts w:hint="eastAsia"/>
        </w:rPr>
        <w:t>.</w:t>
      </w:r>
      <w:r w:rsidRPr="002827CD">
        <w:t>0</w:t>
      </w:r>
      <w:r w:rsidRPr="002827CD">
        <w:rPr>
          <w:rFonts w:hint="eastAsia"/>
        </w:rPr>
        <w:t>.</w:t>
      </w:r>
      <w:r w:rsidRPr="002827CD">
        <w:t>1</w:t>
      </w:r>
      <w:r w:rsidRPr="002827CD">
        <w:rPr>
          <w:rFonts w:hint="eastAsia"/>
        </w:rPr>
        <w:t>，可以很灵活的将来话转移到其他帐号上。</w:t>
      </w:r>
    </w:p>
    <w:p w:rsidR="002827CD" w:rsidRDefault="002827CD" w:rsidP="002827CD">
      <w:pPr>
        <w:widowControl/>
        <w:ind w:firstLineChars="49" w:firstLine="103"/>
        <w:jc w:val="left"/>
      </w:pPr>
      <w:r w:rsidRPr="002827CD">
        <w:rPr>
          <w:rFonts w:hint="eastAsia"/>
          <w:b/>
        </w:rPr>
        <w:t>『无应答前转至』</w:t>
      </w:r>
      <w:r w:rsidRPr="002827CD">
        <w:rPr>
          <w:rFonts w:hint="eastAsia"/>
        </w:rPr>
        <w:t>配置欲前转至的号码，可以只配置号码，也可以是配置类似于下面这样的账户信息：</w:t>
      </w:r>
      <w:r w:rsidRPr="002827CD">
        <w:t>1234</w:t>
      </w:r>
      <w:r w:rsidRPr="002827CD">
        <w:rPr>
          <w:rFonts w:hint="eastAsia"/>
        </w:rPr>
        <w:t>@</w:t>
      </w:r>
      <w:r w:rsidRPr="002827CD">
        <w:t>192</w:t>
      </w:r>
      <w:r w:rsidRPr="002827CD">
        <w:rPr>
          <w:rFonts w:hint="eastAsia"/>
        </w:rPr>
        <w:t>.</w:t>
      </w:r>
      <w:r w:rsidRPr="002827CD">
        <w:t>168</w:t>
      </w:r>
      <w:r w:rsidRPr="002827CD">
        <w:rPr>
          <w:rFonts w:hint="eastAsia"/>
        </w:rPr>
        <w:t>.</w:t>
      </w:r>
      <w:r w:rsidRPr="002827CD">
        <w:t>0</w:t>
      </w:r>
      <w:r w:rsidRPr="002827CD">
        <w:rPr>
          <w:rFonts w:hint="eastAsia"/>
        </w:rPr>
        <w:t>.</w:t>
      </w:r>
      <w:r w:rsidRPr="002827CD">
        <w:t>1</w:t>
      </w:r>
      <w:r w:rsidRPr="002827CD">
        <w:rPr>
          <w:rFonts w:hint="eastAsia"/>
        </w:rPr>
        <w:t>，可以很灵活的将来话转移到其他帐号上。</w:t>
      </w:r>
    </w:p>
    <w:p w:rsidR="002827CD" w:rsidRDefault="002827CD" w:rsidP="002827CD">
      <w:pPr>
        <w:widowControl/>
        <w:ind w:firstLineChars="49" w:firstLine="103"/>
        <w:jc w:val="left"/>
      </w:pPr>
      <w:r w:rsidRPr="00224AE0">
        <w:rPr>
          <w:rFonts w:hint="eastAsia"/>
          <w:b/>
        </w:rPr>
        <w:t>『遇忙前转至』</w:t>
      </w:r>
      <w:r w:rsidRPr="002827CD">
        <w:rPr>
          <w:rFonts w:hint="eastAsia"/>
        </w:rPr>
        <w:t>配置欲前转至的号码，可以只配置号码，也可以是配置类似于下面这样的账户信息：</w:t>
      </w:r>
      <w:r w:rsidRPr="002827CD">
        <w:t>1234</w:t>
      </w:r>
      <w:r w:rsidRPr="002827CD">
        <w:rPr>
          <w:rFonts w:hint="eastAsia"/>
        </w:rPr>
        <w:t>@</w:t>
      </w:r>
      <w:r w:rsidRPr="002827CD">
        <w:t>192</w:t>
      </w:r>
      <w:r w:rsidRPr="002827CD">
        <w:rPr>
          <w:rFonts w:hint="eastAsia"/>
        </w:rPr>
        <w:t>.</w:t>
      </w:r>
      <w:r w:rsidRPr="002827CD">
        <w:t>168</w:t>
      </w:r>
      <w:r w:rsidRPr="002827CD">
        <w:rPr>
          <w:rFonts w:hint="eastAsia"/>
        </w:rPr>
        <w:t>.</w:t>
      </w:r>
      <w:r w:rsidRPr="002827CD">
        <w:t>0</w:t>
      </w:r>
      <w:r w:rsidRPr="002827CD">
        <w:rPr>
          <w:rFonts w:hint="eastAsia"/>
        </w:rPr>
        <w:t>.</w:t>
      </w:r>
      <w:r w:rsidRPr="002827CD">
        <w:t>1</w:t>
      </w:r>
      <w:r w:rsidRPr="002827CD">
        <w:rPr>
          <w:rFonts w:hint="eastAsia"/>
        </w:rPr>
        <w:t>，可以很灵活的将来话转移到其他帐号上。</w:t>
      </w:r>
    </w:p>
    <w:p w:rsidR="002827CD" w:rsidRDefault="009179D1" w:rsidP="002827CD">
      <w:pPr>
        <w:widowControl/>
        <w:ind w:firstLineChars="49" w:firstLine="103"/>
        <w:jc w:val="left"/>
      </w:pPr>
      <w:r w:rsidRPr="009179D1">
        <w:rPr>
          <w:rFonts w:hint="eastAsia"/>
          <w:b/>
        </w:rPr>
        <w:t>『无应答等待时间』</w:t>
      </w:r>
      <w:r w:rsidRPr="002827CD">
        <w:rPr>
          <w:rFonts w:hint="eastAsia"/>
        </w:rPr>
        <w:t>配置无应答等待的时间，当超过这个时间仍无应答时，会将来话前转至设定的号码。</w:t>
      </w:r>
    </w:p>
    <w:p w:rsidR="009179D1" w:rsidRDefault="009179D1" w:rsidP="009179D1">
      <w:pPr>
        <w:widowControl/>
        <w:ind w:firstLineChars="49" w:firstLine="118"/>
        <w:jc w:val="left"/>
        <w:rPr>
          <w:rFonts w:eastAsia="黑体"/>
          <w:b/>
          <w:shadow/>
          <w:color w:val="008080"/>
          <w:sz w:val="24"/>
        </w:rPr>
      </w:pPr>
      <w:r w:rsidRPr="009179D1">
        <w:rPr>
          <w:rFonts w:eastAsia="黑体" w:hint="eastAsia"/>
          <w:b/>
          <w:shadow/>
          <w:color w:val="008080"/>
          <w:sz w:val="24"/>
        </w:rPr>
        <w:t>有选择前转配置</w:t>
      </w:r>
    </w:p>
    <w:p w:rsidR="009179D1" w:rsidRDefault="009179D1" w:rsidP="002827CD">
      <w:pPr>
        <w:widowControl/>
        <w:ind w:firstLineChars="49" w:firstLine="103"/>
        <w:jc w:val="left"/>
      </w:pPr>
      <w:r w:rsidRPr="009179D1">
        <w:rPr>
          <w:rFonts w:hint="eastAsia"/>
          <w:b/>
        </w:rPr>
        <w:t>『主叫号码</w:t>
      </w:r>
      <w:r w:rsidRPr="009179D1">
        <w:rPr>
          <w:rFonts w:hint="eastAsia"/>
          <w:b/>
        </w:rPr>
        <w:t>1-8</w:t>
      </w:r>
      <w:r w:rsidRPr="009179D1">
        <w:rPr>
          <w:rFonts w:hint="eastAsia"/>
          <w:b/>
        </w:rPr>
        <w:t>』</w:t>
      </w:r>
      <w:r w:rsidRPr="00C448E4">
        <w:rPr>
          <w:rFonts w:hint="eastAsia"/>
        </w:rPr>
        <w:t>配置有选择前转时用来匹配的主叫号码，只有这些主叫号码来的呼叫才会有条件前转至设定的号码，可以只配置号码，也可以是配置类似于下面这样的账户信息：</w:t>
      </w:r>
      <w:hyperlink r:id="rId26" w:history="1">
        <w:r w:rsidRPr="009179D1">
          <w:t>1234</w:t>
        </w:r>
        <w:r w:rsidRPr="009179D1">
          <w:rPr>
            <w:rFonts w:hint="eastAsia"/>
          </w:rPr>
          <w:t>@</w:t>
        </w:r>
        <w:r w:rsidRPr="009179D1">
          <w:t>192</w:t>
        </w:r>
        <w:r w:rsidRPr="009179D1">
          <w:rPr>
            <w:rFonts w:hint="eastAsia"/>
          </w:rPr>
          <w:t>.</w:t>
        </w:r>
        <w:r w:rsidRPr="009179D1">
          <w:t>168</w:t>
        </w:r>
        <w:r w:rsidRPr="009179D1">
          <w:rPr>
            <w:rFonts w:hint="eastAsia"/>
          </w:rPr>
          <w:t>.</w:t>
        </w:r>
        <w:r w:rsidRPr="009179D1">
          <w:t>0</w:t>
        </w:r>
        <w:r w:rsidRPr="009179D1">
          <w:rPr>
            <w:rFonts w:hint="eastAsia"/>
          </w:rPr>
          <w:t>.</w:t>
        </w:r>
        <w:r w:rsidRPr="009179D1">
          <w:t>1</w:t>
        </w:r>
      </w:hyperlink>
      <w:r w:rsidRPr="00C448E4">
        <w:rPr>
          <w:rFonts w:hint="eastAsia"/>
        </w:rPr>
        <w:t>。</w:t>
      </w:r>
    </w:p>
    <w:p w:rsidR="009179D1" w:rsidRDefault="009179D1" w:rsidP="002827CD">
      <w:pPr>
        <w:widowControl/>
        <w:ind w:firstLineChars="49" w:firstLine="103"/>
        <w:jc w:val="left"/>
      </w:pPr>
      <w:r w:rsidRPr="009179D1">
        <w:rPr>
          <w:rFonts w:hint="eastAsia"/>
          <w:b/>
        </w:rPr>
        <w:t>『前转至</w:t>
      </w:r>
      <w:r w:rsidRPr="009179D1">
        <w:rPr>
          <w:rFonts w:hint="eastAsia"/>
          <w:b/>
        </w:rPr>
        <w:t>1-8</w:t>
      </w:r>
      <w:r w:rsidRPr="009179D1">
        <w:rPr>
          <w:rFonts w:hint="eastAsia"/>
          <w:b/>
        </w:rPr>
        <w:t>』</w:t>
      </w:r>
      <w:r w:rsidRPr="00C448E4">
        <w:rPr>
          <w:rFonts w:hint="eastAsia"/>
        </w:rPr>
        <w:t>配置欲前转至的号码，可以只配置号码，也可以是配置类似于下面这样的账户信息：</w:t>
      </w:r>
      <w:r w:rsidRPr="00C448E4">
        <w:t>1234</w:t>
      </w:r>
      <w:r w:rsidRPr="00C448E4">
        <w:rPr>
          <w:rFonts w:hint="eastAsia"/>
        </w:rPr>
        <w:t>@</w:t>
      </w:r>
      <w:r w:rsidRPr="00C448E4">
        <w:t>192</w:t>
      </w:r>
      <w:r w:rsidRPr="00C448E4">
        <w:rPr>
          <w:rFonts w:hint="eastAsia"/>
        </w:rPr>
        <w:t>.</w:t>
      </w:r>
      <w:r w:rsidRPr="00C448E4">
        <w:t>168</w:t>
      </w:r>
      <w:r w:rsidRPr="00C448E4">
        <w:rPr>
          <w:rFonts w:hint="eastAsia"/>
        </w:rPr>
        <w:t>.</w:t>
      </w:r>
      <w:r w:rsidRPr="00C448E4">
        <w:t>0</w:t>
      </w:r>
      <w:r w:rsidRPr="00C448E4">
        <w:rPr>
          <w:rFonts w:hint="eastAsia"/>
        </w:rPr>
        <w:t>.</w:t>
      </w:r>
      <w:r w:rsidRPr="00C448E4">
        <w:t>1</w:t>
      </w:r>
      <w:r w:rsidRPr="00C448E4">
        <w:rPr>
          <w:rFonts w:hint="eastAsia"/>
        </w:rPr>
        <w:t>，可以很灵活的将来话转移到其他帐号上。</w:t>
      </w:r>
    </w:p>
    <w:p w:rsidR="009179D1" w:rsidRDefault="002C3CBC" w:rsidP="002C3CBC">
      <w:pPr>
        <w:widowControl/>
        <w:ind w:firstLineChars="49" w:firstLine="118"/>
        <w:jc w:val="left"/>
        <w:rPr>
          <w:rFonts w:eastAsia="黑体"/>
          <w:b/>
          <w:shadow/>
          <w:color w:val="008080"/>
          <w:sz w:val="24"/>
        </w:rPr>
      </w:pPr>
      <w:r w:rsidRPr="002C3CBC">
        <w:rPr>
          <w:rFonts w:eastAsia="黑体" w:hint="eastAsia"/>
          <w:b/>
          <w:shadow/>
          <w:color w:val="008080"/>
          <w:sz w:val="24"/>
        </w:rPr>
        <w:t>黑白名单配置</w:t>
      </w:r>
    </w:p>
    <w:p w:rsidR="002C3CBC" w:rsidRDefault="002C3CBC" w:rsidP="002C3CBC">
      <w:pPr>
        <w:widowControl/>
        <w:ind w:firstLineChars="49" w:firstLine="103"/>
        <w:jc w:val="left"/>
        <w:rPr>
          <w:rFonts w:eastAsia="黑体"/>
          <w:b/>
          <w:shadow/>
          <w:color w:val="008080"/>
          <w:sz w:val="24"/>
        </w:rPr>
      </w:pPr>
      <w:r w:rsidRPr="002C3CBC">
        <w:rPr>
          <w:rFonts w:hint="eastAsia"/>
          <w:b/>
        </w:rPr>
        <w:t>『呼入黑名单』</w:t>
      </w:r>
      <w:r w:rsidRPr="00C448E4">
        <w:rPr>
          <w:rFonts w:hint="eastAsia"/>
        </w:rPr>
        <w:t>配置端口的呼入黑名单；</w:t>
      </w:r>
    </w:p>
    <w:p w:rsidR="002C3CBC" w:rsidRDefault="002C3CBC" w:rsidP="002C3CBC">
      <w:pPr>
        <w:widowControl/>
        <w:ind w:firstLineChars="49" w:firstLine="103"/>
        <w:jc w:val="left"/>
      </w:pPr>
      <w:r w:rsidRPr="002C3CBC">
        <w:rPr>
          <w:rFonts w:hint="eastAsia"/>
          <w:b/>
        </w:rPr>
        <w:t>『呼入白名单』</w:t>
      </w:r>
      <w:r w:rsidRPr="00C448E4">
        <w:rPr>
          <w:rFonts w:hint="eastAsia"/>
        </w:rPr>
        <w:t>配置端口的呼入白名单；</w:t>
      </w:r>
    </w:p>
    <w:p w:rsidR="002C3CBC" w:rsidRPr="002C3CBC" w:rsidRDefault="002C3CBC" w:rsidP="002C3CBC">
      <w:pPr>
        <w:widowControl/>
        <w:ind w:firstLineChars="49" w:firstLine="103"/>
        <w:jc w:val="left"/>
        <w:rPr>
          <w:rFonts w:eastAsia="黑体"/>
          <w:b/>
          <w:shadow/>
          <w:color w:val="008080"/>
          <w:sz w:val="24"/>
        </w:rPr>
      </w:pPr>
      <w:r w:rsidRPr="002C3CBC">
        <w:rPr>
          <w:rFonts w:hint="eastAsia"/>
          <w:b/>
        </w:rPr>
        <w:t>『呼出黑名单』</w:t>
      </w:r>
      <w:r w:rsidRPr="00C448E4">
        <w:rPr>
          <w:rFonts w:hint="eastAsia"/>
        </w:rPr>
        <w:t>配置端口的呼出黑名单；</w:t>
      </w:r>
    </w:p>
    <w:p w:rsidR="009179D1" w:rsidRDefault="002C3CBC" w:rsidP="002827CD">
      <w:pPr>
        <w:widowControl/>
        <w:ind w:firstLineChars="49" w:firstLine="103"/>
        <w:jc w:val="left"/>
      </w:pPr>
      <w:r w:rsidRPr="002C3CBC">
        <w:rPr>
          <w:rFonts w:hint="eastAsia"/>
          <w:b/>
        </w:rPr>
        <w:t>『呼出白名单』</w:t>
      </w:r>
      <w:r w:rsidRPr="00C448E4">
        <w:rPr>
          <w:rFonts w:hint="eastAsia"/>
        </w:rPr>
        <w:t>配置端口的呼出白名单；</w:t>
      </w:r>
    </w:p>
    <w:p w:rsidR="002C3CBC" w:rsidRDefault="002C3CBC" w:rsidP="002C3CBC">
      <w:pPr>
        <w:widowControl/>
        <w:ind w:firstLineChars="49" w:firstLine="118"/>
        <w:jc w:val="left"/>
        <w:rPr>
          <w:rFonts w:eastAsia="黑体"/>
          <w:b/>
          <w:shadow/>
          <w:color w:val="008080"/>
          <w:sz w:val="24"/>
        </w:rPr>
      </w:pPr>
      <w:r w:rsidRPr="002C3CBC">
        <w:rPr>
          <w:rFonts w:eastAsia="黑体" w:hint="eastAsia"/>
          <w:b/>
          <w:shadow/>
          <w:color w:val="008080"/>
          <w:sz w:val="24"/>
        </w:rPr>
        <w:lastRenderedPageBreak/>
        <w:t>快速拨号配置</w:t>
      </w:r>
    </w:p>
    <w:p w:rsidR="002C3CBC" w:rsidRDefault="002C3CBC" w:rsidP="002C3CBC">
      <w:pPr>
        <w:widowControl/>
        <w:ind w:firstLineChars="49" w:firstLine="103"/>
        <w:jc w:val="left"/>
      </w:pPr>
      <w:r w:rsidRPr="002C3CBC">
        <w:rPr>
          <w:rFonts w:hint="eastAsia"/>
          <w:b/>
        </w:rPr>
        <w:t>『</w:t>
      </w:r>
      <w:r w:rsidRPr="002C3CBC">
        <w:rPr>
          <w:rFonts w:hint="eastAsia"/>
          <w:b/>
        </w:rPr>
        <w:t>X#</w:t>
      </w:r>
      <w:r w:rsidRPr="002C3CBC">
        <w:rPr>
          <w:rFonts w:hint="eastAsia"/>
          <w:b/>
        </w:rPr>
        <w:t>号码配置』</w:t>
      </w:r>
      <w:r w:rsidRPr="00C448E4">
        <w:rPr>
          <w:rFonts w:hint="eastAsia"/>
        </w:rPr>
        <w:t>配置电话上相应按键所对应的快速拨号号码。</w:t>
      </w:r>
    </w:p>
    <w:p w:rsidR="002C3CBC" w:rsidRPr="002C3CBC" w:rsidRDefault="002C3CBC" w:rsidP="002C3CBC">
      <w:pPr>
        <w:widowControl/>
        <w:ind w:firstLineChars="49" w:firstLine="118"/>
        <w:jc w:val="left"/>
        <w:rPr>
          <w:rFonts w:eastAsia="黑体"/>
          <w:b/>
          <w:shadow/>
          <w:color w:val="008080"/>
          <w:sz w:val="24"/>
        </w:rPr>
      </w:pPr>
      <w:r w:rsidRPr="002C3CBC">
        <w:rPr>
          <w:rFonts w:eastAsia="黑体" w:hint="eastAsia"/>
          <w:b/>
          <w:shadow/>
          <w:color w:val="008080"/>
          <w:sz w:val="24"/>
        </w:rPr>
        <w:t>遇忙回叫配置</w:t>
      </w:r>
    </w:p>
    <w:p w:rsidR="002C3CBC" w:rsidRDefault="002C3CBC" w:rsidP="002C3CBC">
      <w:pPr>
        <w:widowControl/>
        <w:ind w:firstLineChars="49" w:firstLine="103"/>
        <w:jc w:val="left"/>
      </w:pPr>
      <w:r w:rsidRPr="002C3CBC">
        <w:rPr>
          <w:rFonts w:hint="eastAsia"/>
          <w:b/>
        </w:rPr>
        <w:t>『持续时间』</w:t>
      </w:r>
      <w:r w:rsidRPr="00C448E4">
        <w:rPr>
          <w:rFonts w:hint="eastAsia"/>
        </w:rPr>
        <w:t>配置遇忙回叫业务的持续时间。</w:t>
      </w:r>
    </w:p>
    <w:p w:rsidR="002C3CBC" w:rsidRDefault="002C3CBC" w:rsidP="002C3CBC">
      <w:pPr>
        <w:widowControl/>
        <w:ind w:firstLineChars="49" w:firstLine="118"/>
        <w:jc w:val="left"/>
        <w:rPr>
          <w:rFonts w:eastAsia="黑体"/>
          <w:b/>
          <w:shadow/>
          <w:color w:val="008080"/>
          <w:sz w:val="24"/>
        </w:rPr>
      </w:pPr>
      <w:r w:rsidRPr="002C3CBC">
        <w:rPr>
          <w:rFonts w:eastAsia="黑体" w:hint="eastAsia"/>
          <w:b/>
          <w:shadow/>
          <w:color w:val="008080"/>
          <w:sz w:val="24"/>
        </w:rPr>
        <w:t>热线配置</w:t>
      </w:r>
    </w:p>
    <w:p w:rsidR="002C3CBC" w:rsidRDefault="002C3CBC" w:rsidP="002C3CBC">
      <w:pPr>
        <w:widowControl/>
        <w:ind w:firstLineChars="49" w:firstLine="103"/>
        <w:jc w:val="left"/>
      </w:pPr>
      <w:r w:rsidRPr="002C3CBC">
        <w:rPr>
          <w:rFonts w:hint="eastAsia"/>
          <w:b/>
        </w:rPr>
        <w:t>『热线触发时间』</w:t>
      </w:r>
      <w:r w:rsidRPr="00C448E4">
        <w:rPr>
          <w:rFonts w:hint="eastAsia"/>
        </w:rPr>
        <w:t>配置热线的触发等候时间，当摘机后超过这个时间无拨号时，会自动呼出热线号码。</w:t>
      </w:r>
    </w:p>
    <w:p w:rsidR="002C3CBC" w:rsidRPr="002C3CBC" w:rsidRDefault="002C3CBC" w:rsidP="002C3CBC">
      <w:pPr>
        <w:widowControl/>
        <w:ind w:firstLineChars="49" w:firstLine="103"/>
        <w:jc w:val="left"/>
        <w:rPr>
          <w:rFonts w:eastAsia="黑体"/>
          <w:b/>
          <w:shadow/>
          <w:color w:val="008080"/>
          <w:sz w:val="24"/>
        </w:rPr>
      </w:pPr>
      <w:r w:rsidRPr="002C3CBC">
        <w:rPr>
          <w:rFonts w:hint="eastAsia"/>
          <w:b/>
        </w:rPr>
        <w:t>『热线电话号码』</w:t>
      </w:r>
      <w:r w:rsidRPr="00C448E4">
        <w:rPr>
          <w:rFonts w:hint="eastAsia"/>
        </w:rPr>
        <w:t>热线触发后呼出的电话号码。</w:t>
      </w:r>
    </w:p>
    <w:p w:rsidR="00970DFB" w:rsidRDefault="00970DFB" w:rsidP="00970DFB">
      <w:pPr>
        <w:pStyle w:val="3"/>
        <w:numPr>
          <w:ilvl w:val="2"/>
          <w:numId w:val="1"/>
        </w:numPr>
      </w:pPr>
      <w:bookmarkStart w:id="27" w:name="_Toc154310258"/>
      <w:bookmarkStart w:id="28" w:name="_Toc219808560"/>
      <w:bookmarkStart w:id="29" w:name="_Toc396471262"/>
      <w:r>
        <w:rPr>
          <w:rFonts w:hint="eastAsia"/>
        </w:rPr>
        <w:t>配置保存</w:t>
      </w:r>
      <w:bookmarkEnd w:id="27"/>
      <w:bookmarkEnd w:id="28"/>
      <w:bookmarkEnd w:id="29"/>
    </w:p>
    <w:p w:rsidR="00970DFB" w:rsidRDefault="009E3D45" w:rsidP="00970DFB">
      <w:pPr>
        <w:jc w:val="center"/>
      </w:pPr>
      <w:r>
        <w:object w:dxaOrig="7664" w:dyaOrig="1890">
          <v:shape id="_x0000_i1031" type="#_x0000_t75" style="width:383.25pt;height:105pt" o:ole="">
            <v:imagedata r:id="rId27" o:title=""/>
          </v:shape>
          <o:OLEObject Type="Embed" ProgID="PBrush" ShapeID="_x0000_i1031" DrawAspect="Content" ObjectID="_1542696358" r:id="rId28"/>
        </w:object>
      </w:r>
    </w:p>
    <w:p w:rsidR="00970DFB" w:rsidRDefault="00970DFB" w:rsidP="00970DFB"/>
    <w:tbl>
      <w:tblPr>
        <w:tblW w:w="8231" w:type="dxa"/>
        <w:jc w:val="center"/>
        <w:tblLayout w:type="fixed"/>
        <w:tblLook w:val="01E0" w:firstRow="1" w:lastRow="1" w:firstColumn="1" w:lastColumn="1" w:noHBand="0" w:noVBand="0"/>
      </w:tblPr>
      <w:tblGrid>
        <w:gridCol w:w="1220"/>
        <w:gridCol w:w="7011"/>
      </w:tblGrid>
      <w:tr w:rsidR="00970DFB" w:rsidTr="00970DFB">
        <w:trPr>
          <w:trHeight w:val="844"/>
          <w:jc w:val="center"/>
        </w:trPr>
        <w:tc>
          <w:tcPr>
            <w:tcW w:w="1220" w:type="dxa"/>
          </w:tcPr>
          <w:p w:rsidR="00970DFB" w:rsidRDefault="00970DFB" w:rsidP="00446650">
            <w:r w:rsidRPr="00970DFB">
              <w:rPr>
                <w:b/>
              </w:rPr>
              <w:object w:dxaOrig="822" w:dyaOrig="776">
                <v:shape id="_x0000_i1032" type="#_x0000_t75" style="width:54.75pt;height:52.5pt" o:ole="">
                  <v:imagedata r:id="rId14" o:title=""/>
                </v:shape>
                <o:OLEObject Type="Embed" ProgID="Visio.Drawing.11" ShapeID="_x0000_i1032" DrawAspect="Content" ObjectID="_1542696359" r:id="rId29"/>
              </w:object>
            </w:r>
          </w:p>
        </w:tc>
        <w:tc>
          <w:tcPr>
            <w:tcW w:w="7011" w:type="dxa"/>
            <w:vAlign w:val="center"/>
          </w:tcPr>
          <w:p w:rsidR="00970DFB" w:rsidRDefault="00970DFB" w:rsidP="00446650">
            <w:r>
              <w:rPr>
                <w:rFonts w:hint="eastAsia"/>
              </w:rPr>
              <w:t>建议，每次修改好配置之后及时保存配置，点击</w:t>
            </w:r>
            <w:r>
              <w:rPr>
                <w:rFonts w:ascii="Arial" w:hAnsi="Arial" w:hint="eastAsia"/>
              </w:rPr>
              <w:t>『</w:t>
            </w:r>
            <w:r>
              <w:rPr>
                <w:rFonts w:ascii="Arial" w:hAnsi="Arial" w:hint="eastAsia"/>
                <w:b/>
              </w:rPr>
              <w:t>保存配置</w:t>
            </w:r>
            <w:r>
              <w:rPr>
                <w:rFonts w:ascii="Arial" w:hAnsi="Arial" w:hint="eastAsia"/>
              </w:rPr>
              <w:t>』</w:t>
            </w:r>
            <w:r>
              <w:rPr>
                <w:rFonts w:hint="eastAsia"/>
              </w:rPr>
              <w:t>，将应配置数据保存到设备中，下次重启后才无需重新配置，避免出现配置数据丢失。</w:t>
            </w:r>
          </w:p>
          <w:p w:rsidR="00970DFB" w:rsidRDefault="00970DFB" w:rsidP="00446650">
            <w:r>
              <w:rPr>
                <w:rFonts w:hint="eastAsia"/>
              </w:rPr>
              <w:t>点击“配置保存”可以保存现有的配置；选择“恢复缺省配置”则会删除</w:t>
            </w: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中存储的所有配置参数，做完该操作之后重启设备，则设备会按照缺省配置参数启动。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970DFB" w:rsidRDefault="00970DFB" w:rsidP="00970DFB">
      <w:pPr>
        <w:pStyle w:val="3"/>
        <w:numPr>
          <w:ilvl w:val="2"/>
          <w:numId w:val="1"/>
        </w:numPr>
      </w:pPr>
      <w:bookmarkStart w:id="30" w:name="_Toc154310259"/>
      <w:bookmarkStart w:id="31" w:name="_Toc219808561"/>
      <w:bookmarkStart w:id="32" w:name="_Toc396471263"/>
      <w:r>
        <w:rPr>
          <w:rFonts w:hint="eastAsia"/>
        </w:rPr>
        <w:t>系统</w:t>
      </w:r>
      <w:bookmarkEnd w:id="30"/>
      <w:r>
        <w:rPr>
          <w:rFonts w:hint="eastAsia"/>
        </w:rPr>
        <w:t>重启</w:t>
      </w:r>
      <w:bookmarkEnd w:id="31"/>
      <w:bookmarkEnd w:id="32"/>
    </w:p>
    <w:p w:rsidR="00970DFB" w:rsidRDefault="00970DFB" w:rsidP="00970DFB">
      <w:pPr>
        <w:jc w:val="center"/>
      </w:pPr>
      <w:r>
        <w:rPr>
          <w:noProof/>
        </w:rPr>
        <w:drawing>
          <wp:inline distT="0" distB="0" distL="0" distR="0">
            <wp:extent cx="5572760" cy="1742440"/>
            <wp:effectExtent l="19050" t="0" r="8890" b="0"/>
            <wp:docPr id="84" name="图片 84" descr="re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boot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FB" w:rsidRPr="00970DFB" w:rsidRDefault="00970DFB" w:rsidP="00970DFB">
      <w:pPr>
        <w:pStyle w:val="a0"/>
      </w:pPr>
    </w:p>
    <w:p w:rsidR="003726B9" w:rsidRDefault="003726B9" w:rsidP="003726B9">
      <w:pPr>
        <w:pStyle w:val="a0"/>
      </w:pPr>
    </w:p>
    <w:p w:rsidR="003726B9" w:rsidRDefault="003726B9" w:rsidP="003726B9">
      <w:pPr>
        <w:pStyle w:val="a0"/>
      </w:pPr>
    </w:p>
    <w:p w:rsidR="003726B9" w:rsidRDefault="003726B9" w:rsidP="003726B9">
      <w:pPr>
        <w:pStyle w:val="a0"/>
      </w:pPr>
    </w:p>
    <w:p w:rsidR="003726B9" w:rsidRDefault="003726B9" w:rsidP="003726B9">
      <w:pPr>
        <w:pStyle w:val="a0"/>
      </w:pPr>
    </w:p>
    <w:p w:rsidR="003726B9" w:rsidRDefault="003726B9" w:rsidP="003726B9">
      <w:pPr>
        <w:pStyle w:val="a0"/>
      </w:pPr>
    </w:p>
    <w:p w:rsidR="00975D2E" w:rsidRDefault="00975D2E" w:rsidP="003726B9">
      <w:pPr>
        <w:pStyle w:val="a0"/>
      </w:pPr>
    </w:p>
    <w:p w:rsidR="00975D2E" w:rsidRDefault="00975D2E" w:rsidP="003726B9">
      <w:pPr>
        <w:pStyle w:val="a0"/>
      </w:pPr>
    </w:p>
    <w:p w:rsidR="00975D2E" w:rsidRDefault="00975D2E" w:rsidP="003726B9">
      <w:pPr>
        <w:pStyle w:val="a0"/>
      </w:pPr>
    </w:p>
    <w:p w:rsidR="00975D2E" w:rsidRDefault="00975D2E" w:rsidP="003726B9">
      <w:pPr>
        <w:pStyle w:val="a0"/>
      </w:pPr>
    </w:p>
    <w:p w:rsidR="00975D2E" w:rsidRDefault="00975D2E" w:rsidP="003726B9">
      <w:pPr>
        <w:pStyle w:val="a0"/>
      </w:pPr>
    </w:p>
    <w:p w:rsidR="003726B9" w:rsidRDefault="003726B9" w:rsidP="00727C42">
      <w:pPr>
        <w:pStyle w:val="a0"/>
        <w:ind w:firstLineChars="0" w:firstLine="0"/>
      </w:pPr>
    </w:p>
    <w:p w:rsidR="003726B9" w:rsidRDefault="003726B9" w:rsidP="003726B9">
      <w:pPr>
        <w:pStyle w:val="1"/>
        <w:numPr>
          <w:ilvl w:val="0"/>
          <w:numId w:val="1"/>
        </w:numPr>
      </w:pPr>
      <w:bookmarkStart w:id="33" w:name="_Toc154310286"/>
      <w:bookmarkStart w:id="34" w:name="_Toc219808595"/>
      <w:bookmarkStart w:id="35" w:name="_Toc396471264"/>
      <w:r>
        <w:rPr>
          <w:rFonts w:hint="eastAsia"/>
        </w:rPr>
        <w:lastRenderedPageBreak/>
        <w:t>常见故障诊断</w:t>
      </w:r>
      <w:bookmarkEnd w:id="33"/>
      <w:bookmarkEnd w:id="34"/>
      <w:bookmarkEnd w:id="35"/>
    </w:p>
    <w:tbl>
      <w:tblPr>
        <w:tblW w:w="6864" w:type="dxa"/>
        <w:tblInd w:w="844" w:type="dxa"/>
        <w:tblLayout w:type="fixed"/>
        <w:tblLook w:val="01E0" w:firstRow="1" w:lastRow="1" w:firstColumn="1" w:lastColumn="1" w:noHBand="0" w:noVBand="0"/>
      </w:tblPr>
      <w:tblGrid>
        <w:gridCol w:w="1532"/>
        <w:gridCol w:w="5332"/>
      </w:tblGrid>
      <w:tr w:rsidR="003726B9" w:rsidTr="003726B9">
        <w:trPr>
          <w:trHeight w:val="863"/>
        </w:trPr>
        <w:tc>
          <w:tcPr>
            <w:tcW w:w="1532" w:type="dxa"/>
            <w:vAlign w:val="center"/>
          </w:tcPr>
          <w:p w:rsidR="003726B9" w:rsidRPr="003726B9" w:rsidRDefault="003726B9" w:rsidP="00446650">
            <w:pPr>
              <w:pStyle w:val="NotesText"/>
              <w:spacing w:before="31" w:after="31"/>
            </w:pPr>
            <w:r w:rsidRPr="003726B9">
              <w:object w:dxaOrig="774" w:dyaOrig="744">
                <v:shape id="_x0000_i1033" type="#_x0000_t75" style="width:49.5pt;height:58.5pt" o:ole="">
                  <v:imagedata r:id="rId31" o:title=""/>
                </v:shape>
                <o:OLEObject Type="Embed" ProgID="Visio.Drawing.11" ShapeID="_x0000_i1033" DrawAspect="Content" ObjectID="_1542696360" r:id="rId32"/>
              </w:object>
            </w:r>
          </w:p>
        </w:tc>
        <w:tc>
          <w:tcPr>
            <w:tcW w:w="5332" w:type="dxa"/>
            <w:vAlign w:val="center"/>
          </w:tcPr>
          <w:p w:rsidR="003726B9" w:rsidRPr="003726B9" w:rsidRDefault="003726B9" w:rsidP="00446650">
            <w:pPr>
              <w:pStyle w:val="NotesText"/>
              <w:spacing w:before="31" w:after="31"/>
              <w:ind w:firstLineChars="210" w:firstLine="504"/>
            </w:pPr>
            <w:r w:rsidRPr="003726B9">
              <w:rPr>
                <w:rFonts w:hint="eastAsia"/>
              </w:rPr>
              <w:t>当指示灯亮</w:t>
            </w:r>
            <w:r w:rsidRPr="003726B9">
              <w:rPr>
                <w:rFonts w:hint="eastAsia"/>
              </w:rPr>
              <w:t>0.25</w:t>
            </w:r>
            <w:r w:rsidRPr="003726B9">
              <w:rPr>
                <w:rFonts w:hint="eastAsia"/>
              </w:rPr>
              <w:t>秒就灭，表示快闪；指示灯亮</w:t>
            </w:r>
            <w:r w:rsidRPr="003726B9">
              <w:rPr>
                <w:rFonts w:hint="eastAsia"/>
              </w:rPr>
              <w:t>2</w:t>
            </w:r>
            <w:r w:rsidRPr="003726B9">
              <w:rPr>
                <w:rFonts w:hint="eastAsia"/>
              </w:rPr>
              <w:t>秒即灭，表示慢闪；指示灯的计数是以</w:t>
            </w:r>
            <w:r w:rsidRPr="003726B9">
              <w:rPr>
                <w:rFonts w:hint="eastAsia"/>
              </w:rPr>
              <w:t>5</w:t>
            </w:r>
            <w:r w:rsidRPr="003726B9">
              <w:rPr>
                <w:rFonts w:hint="eastAsia"/>
              </w:rPr>
              <w:t>秒为一个周期的。</w:t>
            </w:r>
          </w:p>
        </w:tc>
      </w:tr>
    </w:tbl>
    <w:p w:rsidR="003726B9" w:rsidRPr="002231F4" w:rsidRDefault="003726B9" w:rsidP="003726B9">
      <w:pPr>
        <w:pStyle w:val="a7"/>
        <w:ind w:firstLineChars="350" w:firstLine="735"/>
        <w:rPr>
          <w:rFonts w:ascii="宋体" w:eastAsia="宋体" w:hAnsi="宋体"/>
          <w:sz w:val="21"/>
          <w:szCs w:val="21"/>
        </w:rPr>
      </w:pPr>
      <w:r w:rsidRPr="002231F4">
        <w:rPr>
          <w:rFonts w:ascii="宋体" w:eastAsia="宋体" w:hAnsi="宋体" w:hint="eastAsia"/>
          <w:sz w:val="21"/>
          <w:szCs w:val="21"/>
        </w:rPr>
        <w:t>设备不能正常使用时，按下面的步骤耐心检查，可以解决大部分常见问题：</w:t>
      </w:r>
    </w:p>
    <w:p w:rsidR="003726B9" w:rsidRDefault="003726B9" w:rsidP="003726B9">
      <w:pPr>
        <w:numPr>
          <w:ilvl w:val="0"/>
          <w:numId w:val="17"/>
        </w:numPr>
      </w:pPr>
      <w:r>
        <w:rPr>
          <w:rFonts w:hint="eastAsia"/>
        </w:rPr>
        <w:t>检查前面板指示灯是否正常</w:t>
      </w:r>
    </w:p>
    <w:p w:rsidR="003726B9" w:rsidRDefault="003726B9" w:rsidP="003726B9">
      <w:pPr>
        <w:numPr>
          <w:ilvl w:val="0"/>
          <w:numId w:val="18"/>
        </w:numPr>
      </w:pPr>
      <w:r>
        <w:rPr>
          <w:rFonts w:hint="eastAsia"/>
        </w:rPr>
        <w:t>PWR</w:t>
      </w:r>
      <w:r>
        <w:rPr>
          <w:rFonts w:hint="eastAsia"/>
        </w:rPr>
        <w:t>灯是否常亮？如果灭了，说明电源没插好；</w:t>
      </w:r>
    </w:p>
    <w:p w:rsidR="003726B9" w:rsidRDefault="003726B9" w:rsidP="003726B9">
      <w:pPr>
        <w:numPr>
          <w:ilvl w:val="0"/>
          <w:numId w:val="18"/>
        </w:numPr>
      </w:pPr>
      <w:r>
        <w:rPr>
          <w:rFonts w:hint="eastAsia"/>
        </w:rPr>
        <w:t>RUN</w:t>
      </w:r>
      <w:r>
        <w:rPr>
          <w:rFonts w:hint="eastAsia"/>
        </w:rPr>
        <w:t>是否慢闪？如果是快闪，可能是设备正在启动中，请稍候；如果灯灭，那么是系统故障（硬件故障或死机），请重启设备，看问题是否解决，如果无效，请更换</w:t>
      </w:r>
      <w:r>
        <w:rPr>
          <w:rFonts w:hint="eastAsia"/>
        </w:rPr>
        <w:t>IAD</w:t>
      </w:r>
      <w:r>
        <w:rPr>
          <w:rFonts w:hint="eastAsia"/>
        </w:rPr>
        <w:t>；</w:t>
      </w:r>
    </w:p>
    <w:p w:rsidR="003726B9" w:rsidRDefault="003726B9" w:rsidP="003726B9">
      <w:pPr>
        <w:numPr>
          <w:ilvl w:val="0"/>
          <w:numId w:val="18"/>
        </w:numPr>
      </w:pPr>
      <w:r>
        <w:rPr>
          <w:rFonts w:hint="eastAsia"/>
        </w:rPr>
        <w:t>WAN</w:t>
      </w:r>
      <w:r>
        <w:rPr>
          <w:rFonts w:hint="eastAsia"/>
        </w:rPr>
        <w:t>灯是否闪烁？如果灭了，说明网线没插好，请重插网线；如果灯亮着，但是闪的很慢，请检查网线另一端连接的</w:t>
      </w:r>
      <w:r>
        <w:rPr>
          <w:rFonts w:hint="eastAsia"/>
        </w:rPr>
        <w:t>HUB</w:t>
      </w:r>
      <w:r>
        <w:rPr>
          <w:rFonts w:hint="eastAsia"/>
        </w:rPr>
        <w:t>或者交换机对应端口的指示灯是否亮着，可能网线有故障；</w:t>
      </w:r>
    </w:p>
    <w:p w:rsidR="003726B9" w:rsidRDefault="003726B9" w:rsidP="003726B9">
      <w:pPr>
        <w:numPr>
          <w:ilvl w:val="0"/>
          <w:numId w:val="18"/>
        </w:numPr>
      </w:pPr>
      <w:r>
        <w:rPr>
          <w:rFonts w:hint="eastAsia"/>
        </w:rPr>
        <w:t>有</w:t>
      </w:r>
      <w:r>
        <w:rPr>
          <w:rFonts w:hint="eastAsia"/>
        </w:rPr>
        <w:t>PC</w:t>
      </w:r>
      <w:r>
        <w:rPr>
          <w:rFonts w:hint="eastAsia"/>
        </w:rPr>
        <w:t>连接</w:t>
      </w:r>
      <w:r>
        <w:rPr>
          <w:rFonts w:hint="eastAsia"/>
        </w:rPr>
        <w:t>LAN</w:t>
      </w:r>
      <w:r>
        <w:rPr>
          <w:rFonts w:hint="eastAsia"/>
        </w:rPr>
        <w:t>口，但</w:t>
      </w:r>
      <w:r>
        <w:rPr>
          <w:rFonts w:hint="eastAsia"/>
        </w:rPr>
        <w:t>LAN</w:t>
      </w:r>
      <w:r>
        <w:rPr>
          <w:rFonts w:hint="eastAsia"/>
        </w:rPr>
        <w:t>灯不亮？请检查网线是否插好；</w:t>
      </w:r>
    </w:p>
    <w:p w:rsidR="003726B9" w:rsidRDefault="003726B9" w:rsidP="003726B9">
      <w:pPr>
        <w:numPr>
          <w:ilvl w:val="0"/>
          <w:numId w:val="18"/>
        </w:numPr>
      </w:pPr>
      <w:r>
        <w:rPr>
          <w:rFonts w:hint="eastAsia"/>
        </w:rPr>
        <w:t>FXS</w:t>
      </w:r>
      <w:r>
        <w:rPr>
          <w:rFonts w:hint="eastAsia"/>
        </w:rPr>
        <w:t>灯常亮？说明号码没有注册上。</w:t>
      </w:r>
    </w:p>
    <w:p w:rsidR="003726B9" w:rsidRDefault="003726B9" w:rsidP="003726B9">
      <w:pPr>
        <w:numPr>
          <w:ilvl w:val="0"/>
          <w:numId w:val="17"/>
        </w:numPr>
      </w:pPr>
      <w:r>
        <w:rPr>
          <w:rFonts w:hint="eastAsia"/>
        </w:rPr>
        <w:t>登陆</w:t>
      </w:r>
      <w:r>
        <w:rPr>
          <w:rFonts w:hint="eastAsia"/>
        </w:rPr>
        <w:t>Web</w:t>
      </w:r>
      <w:r>
        <w:rPr>
          <w:rFonts w:hint="eastAsia"/>
        </w:rPr>
        <w:t>控制界面，查看配置是否正常</w:t>
      </w:r>
    </w:p>
    <w:p w:rsidR="003726B9" w:rsidRPr="004D6E3F" w:rsidRDefault="003726B9" w:rsidP="003726B9">
      <w:pPr>
        <w:numPr>
          <w:ilvl w:val="1"/>
          <w:numId w:val="17"/>
        </w:numPr>
      </w:pPr>
      <w:r>
        <w:rPr>
          <w:rFonts w:hint="eastAsia"/>
        </w:rPr>
        <w:t>如果无法登陆</w:t>
      </w:r>
      <w:r>
        <w:rPr>
          <w:rFonts w:hint="eastAsia"/>
        </w:rPr>
        <w:t>Web</w:t>
      </w:r>
      <w:r>
        <w:rPr>
          <w:rFonts w:hint="eastAsia"/>
        </w:rPr>
        <w:t>控制界面，请先检查网络是否畅通；不知道设备的</w:t>
      </w:r>
      <w:r>
        <w:rPr>
          <w:rFonts w:hint="eastAsia"/>
        </w:rPr>
        <w:t>IP</w:t>
      </w:r>
      <w:r>
        <w:rPr>
          <w:rFonts w:hint="eastAsia"/>
        </w:rPr>
        <w:t>地址，请用电话连接上设备，然后按电话机的</w:t>
      </w:r>
      <w:r>
        <w:rPr>
          <w:rFonts w:hint="eastAsia"/>
        </w:rPr>
        <w:t>***#</w:t>
      </w:r>
      <w:r>
        <w:rPr>
          <w:rFonts w:hint="eastAsia"/>
        </w:rPr>
        <w:t>，记录下播报的</w:t>
      </w:r>
      <w:r>
        <w:rPr>
          <w:rFonts w:hint="eastAsia"/>
        </w:rPr>
        <w:t>IP</w:t>
      </w:r>
      <w:r>
        <w:rPr>
          <w:rFonts w:hint="eastAsia"/>
        </w:rPr>
        <w:t>；或者用</w:t>
      </w:r>
      <w:r>
        <w:rPr>
          <w:rFonts w:hint="eastAsia"/>
        </w:rPr>
        <w:t>PC</w:t>
      </w:r>
      <w:r>
        <w:rPr>
          <w:rFonts w:hint="eastAsia"/>
        </w:rPr>
        <w:t>连接设备的</w:t>
      </w:r>
      <w:r>
        <w:rPr>
          <w:rFonts w:hint="eastAsia"/>
        </w:rPr>
        <w:t>LAN</w:t>
      </w:r>
      <w:r>
        <w:rPr>
          <w:rFonts w:hint="eastAsia"/>
        </w:rPr>
        <w:t>口访问</w:t>
      </w:r>
      <w:r>
        <w:rPr>
          <w:rFonts w:hint="eastAsia"/>
        </w:rPr>
        <w:t>Web</w:t>
      </w:r>
      <w:r>
        <w:rPr>
          <w:rFonts w:hint="eastAsia"/>
        </w:rPr>
        <w:t>控制界面。</w:t>
      </w:r>
    </w:p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="000B013C" w:rsidRPr="00A30913">
        <w:rPr>
          <w:b/>
          <w:color w:val="FF0000"/>
          <w:sz w:val="24"/>
          <w:szCs w:val="24"/>
        </w:rPr>
        <w:fldChar w:fldCharType="begin"/>
      </w:r>
      <w:r w:rsidRPr="00A30913">
        <w:rPr>
          <w:b/>
          <w:color w:val="FF0000"/>
          <w:sz w:val="24"/>
          <w:szCs w:val="24"/>
        </w:rPr>
        <w:instrText xml:space="preserve"> SEQ </w:instrText>
      </w:r>
      <w:r w:rsidRPr="00A30913">
        <w:rPr>
          <w:b/>
          <w:color w:val="FF0000"/>
          <w:sz w:val="24"/>
          <w:szCs w:val="24"/>
        </w:rPr>
        <w:instrText>故障诊断</w:instrText>
      </w:r>
      <w:r w:rsidRPr="00A30913">
        <w:rPr>
          <w:b/>
          <w:color w:val="FF0000"/>
          <w:sz w:val="24"/>
          <w:szCs w:val="24"/>
        </w:rPr>
        <w:instrText xml:space="preserve"> \* ARABIC </w:instrText>
      </w:r>
      <w:r w:rsidR="000B013C" w:rsidRPr="00A30913">
        <w:rPr>
          <w:b/>
          <w:color w:val="FF0000"/>
          <w:sz w:val="24"/>
          <w:szCs w:val="24"/>
        </w:rPr>
        <w:fldChar w:fldCharType="separate"/>
      </w:r>
      <w:r w:rsidRPr="00A30913">
        <w:rPr>
          <w:b/>
          <w:color w:val="FF0000"/>
          <w:sz w:val="24"/>
          <w:szCs w:val="24"/>
        </w:rPr>
        <w:t>1</w:t>
      </w:r>
      <w:r w:rsidR="000B013C" w:rsidRPr="00A30913">
        <w:rPr>
          <w:b/>
          <w:color w:val="FF0000"/>
          <w:sz w:val="24"/>
          <w:szCs w:val="24"/>
        </w:rPr>
        <w:fldChar w:fldCharType="end"/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PWR灯灭。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IAD掉电了。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重新检查电源，正确插好IAD的电源。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rFonts w:hint="eastAsia"/>
          <w:b/>
          <w:color w:val="FF0000"/>
          <w:sz w:val="24"/>
          <w:szCs w:val="24"/>
        </w:rPr>
        <w:t>故障诊断</w:t>
      </w:r>
      <w:r w:rsidRPr="00A30913">
        <w:rPr>
          <w:rFonts w:hint="eastAsia"/>
          <w:b/>
          <w:color w:val="FF0000"/>
          <w:sz w:val="24"/>
          <w:szCs w:val="24"/>
        </w:rPr>
        <w:t xml:space="preserve"> </w:t>
      </w:r>
      <w:r w:rsidR="000B013C" w:rsidRPr="00A30913">
        <w:rPr>
          <w:b/>
          <w:color w:val="FF0000"/>
          <w:sz w:val="24"/>
          <w:szCs w:val="24"/>
        </w:rPr>
        <w:fldChar w:fldCharType="begin"/>
      </w:r>
      <w:r w:rsidRPr="00A30913">
        <w:rPr>
          <w:b/>
          <w:color w:val="FF0000"/>
          <w:sz w:val="24"/>
          <w:szCs w:val="24"/>
        </w:rPr>
        <w:instrText xml:space="preserve"> SEQ </w:instrText>
      </w:r>
      <w:r w:rsidRPr="00A30913">
        <w:rPr>
          <w:rFonts w:hint="eastAsia"/>
          <w:b/>
          <w:color w:val="FF0000"/>
          <w:sz w:val="24"/>
          <w:szCs w:val="24"/>
        </w:rPr>
        <w:instrText>故障诊断</w:instrText>
      </w:r>
      <w:r w:rsidRPr="00A30913">
        <w:rPr>
          <w:rFonts w:hint="eastAsia"/>
          <w:b/>
          <w:color w:val="FF0000"/>
          <w:sz w:val="24"/>
          <w:szCs w:val="24"/>
        </w:rPr>
        <w:instrText xml:space="preserve"> \* ARABIC</w:instrText>
      </w:r>
      <w:r w:rsidRPr="00A30913">
        <w:rPr>
          <w:b/>
          <w:color w:val="FF0000"/>
          <w:sz w:val="24"/>
          <w:szCs w:val="24"/>
        </w:rPr>
        <w:instrText xml:space="preserve"> </w:instrText>
      </w:r>
      <w:r w:rsidR="000B013C" w:rsidRPr="00A30913">
        <w:rPr>
          <w:b/>
          <w:color w:val="FF0000"/>
          <w:sz w:val="24"/>
          <w:szCs w:val="24"/>
        </w:rPr>
        <w:fldChar w:fldCharType="separate"/>
      </w:r>
      <w:r w:rsidRPr="00A30913">
        <w:rPr>
          <w:b/>
          <w:color w:val="FF0000"/>
          <w:sz w:val="24"/>
          <w:szCs w:val="24"/>
        </w:rPr>
        <w:t>2</w:t>
      </w:r>
      <w:r w:rsidR="000B013C" w:rsidRPr="00A30913">
        <w:rPr>
          <w:b/>
          <w:color w:val="FF0000"/>
          <w:sz w:val="24"/>
          <w:szCs w:val="24"/>
        </w:rPr>
        <w:fldChar w:fldCharType="end"/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RUN灯长亮或灭。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系统故障（硬件故障或者死机）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掉电重启IAD，如果还是这种状态，更换IAD。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="000B013C" w:rsidRPr="00A30913">
        <w:rPr>
          <w:b/>
          <w:color w:val="FF0000"/>
          <w:sz w:val="24"/>
          <w:szCs w:val="24"/>
        </w:rPr>
        <w:fldChar w:fldCharType="begin"/>
      </w:r>
      <w:r w:rsidRPr="00A30913">
        <w:rPr>
          <w:b/>
          <w:color w:val="FF0000"/>
          <w:sz w:val="24"/>
          <w:szCs w:val="24"/>
        </w:rPr>
        <w:instrText xml:space="preserve"> SEQ </w:instrText>
      </w:r>
      <w:r w:rsidRPr="00A30913">
        <w:rPr>
          <w:b/>
          <w:color w:val="FF0000"/>
          <w:sz w:val="24"/>
          <w:szCs w:val="24"/>
        </w:rPr>
        <w:instrText>故障诊断</w:instrText>
      </w:r>
      <w:r w:rsidRPr="00A30913">
        <w:rPr>
          <w:b/>
          <w:color w:val="FF0000"/>
          <w:sz w:val="24"/>
          <w:szCs w:val="24"/>
        </w:rPr>
        <w:instrText xml:space="preserve"> \* ARABIC </w:instrText>
      </w:r>
      <w:r w:rsidR="000B013C" w:rsidRPr="00A30913">
        <w:rPr>
          <w:b/>
          <w:color w:val="FF0000"/>
          <w:sz w:val="24"/>
          <w:szCs w:val="24"/>
        </w:rPr>
        <w:fldChar w:fldCharType="separate"/>
      </w:r>
      <w:r w:rsidRPr="00A30913">
        <w:rPr>
          <w:b/>
          <w:color w:val="FF0000"/>
          <w:sz w:val="24"/>
          <w:szCs w:val="24"/>
        </w:rPr>
        <w:t>3</w:t>
      </w:r>
      <w:r w:rsidR="000B013C" w:rsidRPr="00A30913">
        <w:rPr>
          <w:b/>
          <w:color w:val="FF0000"/>
          <w:sz w:val="24"/>
          <w:szCs w:val="24"/>
        </w:rPr>
        <w:fldChar w:fldCharType="end"/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WAN外网口工作指示灯灭。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WAN网线不在位。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重新安装WAN网线。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="000B013C" w:rsidRPr="00A30913">
        <w:rPr>
          <w:b/>
          <w:color w:val="FF0000"/>
          <w:sz w:val="24"/>
          <w:szCs w:val="24"/>
        </w:rPr>
        <w:fldChar w:fldCharType="begin"/>
      </w:r>
      <w:r w:rsidRPr="00A30913">
        <w:rPr>
          <w:b/>
          <w:color w:val="FF0000"/>
          <w:sz w:val="24"/>
          <w:szCs w:val="24"/>
        </w:rPr>
        <w:instrText xml:space="preserve"> SEQ </w:instrText>
      </w:r>
      <w:r w:rsidRPr="00A30913">
        <w:rPr>
          <w:b/>
          <w:color w:val="FF0000"/>
          <w:sz w:val="24"/>
          <w:szCs w:val="24"/>
        </w:rPr>
        <w:instrText>故障诊断</w:instrText>
      </w:r>
      <w:r w:rsidRPr="00A30913">
        <w:rPr>
          <w:b/>
          <w:color w:val="FF0000"/>
          <w:sz w:val="24"/>
          <w:szCs w:val="24"/>
        </w:rPr>
        <w:instrText xml:space="preserve"> \* ARABIC </w:instrText>
      </w:r>
      <w:r w:rsidR="000B013C" w:rsidRPr="00A30913">
        <w:rPr>
          <w:b/>
          <w:color w:val="FF0000"/>
          <w:sz w:val="24"/>
          <w:szCs w:val="24"/>
        </w:rPr>
        <w:fldChar w:fldCharType="separate"/>
      </w:r>
      <w:r w:rsidRPr="00A30913">
        <w:rPr>
          <w:b/>
          <w:color w:val="FF0000"/>
          <w:sz w:val="24"/>
          <w:szCs w:val="24"/>
        </w:rPr>
        <w:t>4</w:t>
      </w:r>
      <w:r w:rsidR="000B013C" w:rsidRPr="00A30913">
        <w:rPr>
          <w:b/>
          <w:color w:val="FF0000"/>
          <w:sz w:val="24"/>
          <w:szCs w:val="24"/>
        </w:rPr>
        <w:fldChar w:fldCharType="end"/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LAN内网口工作指示灯灭。</w:t>
            </w:r>
          </w:p>
        </w:tc>
      </w:tr>
      <w:tr w:rsidR="003726B9" w:rsidTr="00446650">
        <w:trPr>
          <w:trHeight w:val="65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LAN网线不在位。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重新安装LAN网线。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="000B013C" w:rsidRPr="00A30913">
        <w:rPr>
          <w:b/>
          <w:color w:val="FF0000"/>
          <w:sz w:val="24"/>
          <w:szCs w:val="24"/>
        </w:rPr>
        <w:fldChar w:fldCharType="begin"/>
      </w:r>
      <w:r w:rsidRPr="00A30913">
        <w:rPr>
          <w:b/>
          <w:color w:val="FF0000"/>
          <w:sz w:val="24"/>
          <w:szCs w:val="24"/>
        </w:rPr>
        <w:instrText xml:space="preserve"> SEQ </w:instrText>
      </w:r>
      <w:r w:rsidRPr="00A30913">
        <w:rPr>
          <w:b/>
          <w:color w:val="FF0000"/>
          <w:sz w:val="24"/>
          <w:szCs w:val="24"/>
        </w:rPr>
        <w:instrText>故障诊断</w:instrText>
      </w:r>
      <w:r w:rsidRPr="00A30913">
        <w:rPr>
          <w:b/>
          <w:color w:val="FF0000"/>
          <w:sz w:val="24"/>
          <w:szCs w:val="24"/>
        </w:rPr>
        <w:instrText xml:space="preserve"> \* ARABIC </w:instrText>
      </w:r>
      <w:r w:rsidR="000B013C" w:rsidRPr="00A30913">
        <w:rPr>
          <w:b/>
          <w:color w:val="FF0000"/>
          <w:sz w:val="24"/>
          <w:szCs w:val="24"/>
        </w:rPr>
        <w:fldChar w:fldCharType="separate"/>
      </w:r>
      <w:r w:rsidRPr="00A30913">
        <w:rPr>
          <w:b/>
          <w:color w:val="FF0000"/>
          <w:sz w:val="24"/>
          <w:szCs w:val="24"/>
        </w:rPr>
        <w:t>5</w:t>
      </w:r>
      <w:r w:rsidR="000B013C" w:rsidRPr="00A30913">
        <w:rPr>
          <w:b/>
          <w:color w:val="FF0000"/>
          <w:sz w:val="24"/>
          <w:szCs w:val="24"/>
        </w:rPr>
        <w:fldChar w:fldCharType="end"/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lastRenderedPageBreak/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FXS口灯常亮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端口故障或者端口数据未配置或媒体接口未启动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重新检查端口数据配置和协议运行状态，不符合或者没有配置的地方重新配置。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rFonts w:hint="eastAsia"/>
          <w:b/>
          <w:color w:val="FF0000"/>
          <w:sz w:val="24"/>
          <w:szCs w:val="24"/>
        </w:rPr>
        <w:t>故障诊断</w:t>
      </w:r>
      <w:r w:rsidRPr="00A30913">
        <w:rPr>
          <w:rFonts w:hint="eastAsia"/>
          <w:b/>
          <w:color w:val="FF0000"/>
          <w:sz w:val="24"/>
          <w:szCs w:val="24"/>
        </w:rPr>
        <w:t xml:space="preserve"> </w:t>
      </w:r>
      <w:r w:rsidR="00727C42">
        <w:rPr>
          <w:rFonts w:hint="eastAsia"/>
          <w:b/>
          <w:color w:val="FF0000"/>
          <w:sz w:val="24"/>
          <w:szCs w:val="24"/>
        </w:rPr>
        <w:t>6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电话摘机没有声音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电话线连接不正常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请在摘机状态下检查话机占用指示灯是否点亮，也可以检查话机相连的FXS口指示灯是否处于0.5秒亮0.5秒灭的状态。如果话机指示灯或相应的FXS口指示灯不亮，请检查话机与听筒之间以及话机与IAD之间的连线是否正常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rFonts w:hint="eastAsia"/>
          <w:b/>
          <w:color w:val="FF0000"/>
          <w:sz w:val="24"/>
          <w:szCs w:val="24"/>
        </w:rPr>
        <w:t>故障诊断</w:t>
      </w:r>
      <w:r w:rsidR="00727C42">
        <w:rPr>
          <w:rFonts w:hint="eastAsia"/>
          <w:b/>
          <w:color w:val="FF0000"/>
          <w:sz w:val="24"/>
          <w:szCs w:val="24"/>
        </w:rPr>
        <w:t>7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只能做主叫，不能做被叫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补充业务开启“无条件前传”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首先确认平台配置的该号码是否有被叫权限，如果有被叫权限且平台对该号码的配置确认无误的情况下，请检查“补充业务页面”是否开启了“无条件前转”业务。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rFonts w:hint="eastAsia"/>
          <w:b/>
          <w:color w:val="FF0000"/>
          <w:sz w:val="24"/>
          <w:szCs w:val="24"/>
        </w:rPr>
        <w:t>故障诊断</w:t>
      </w:r>
      <w:r w:rsidR="00727C42">
        <w:rPr>
          <w:rFonts w:hint="eastAsia"/>
          <w:b/>
          <w:color w:val="FF0000"/>
          <w:sz w:val="24"/>
          <w:szCs w:val="24"/>
        </w:rPr>
        <w:t>8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听不到彩铃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铃音配置不正确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727C42">
            <w:pPr>
              <w:pStyle w:val="TableText"/>
            </w:pPr>
            <w:r>
              <w:rPr>
                <w:rFonts w:hint="eastAsia"/>
              </w:rPr>
              <w:t>见</w:t>
            </w:r>
            <w:r w:rsidR="00727C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“通道配置”的“发送本地回铃音”选项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rFonts w:hint="eastAsia"/>
          <w:b/>
          <w:color w:val="FF0000"/>
          <w:sz w:val="24"/>
          <w:szCs w:val="24"/>
        </w:rPr>
        <w:t>故障诊断</w:t>
      </w:r>
      <w:r w:rsidR="00727C42">
        <w:rPr>
          <w:rFonts w:hint="eastAsia"/>
          <w:b/>
          <w:color w:val="FF0000"/>
          <w:sz w:val="24"/>
          <w:szCs w:val="24"/>
        </w:rPr>
        <w:t>9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注册不上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注册参数设置不正确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1、查看FXS口状态指示灯是否常亮，常亮的话继续下面的操作。</w:t>
            </w:r>
          </w:p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2、查看是否能ping通SIP 注册服务器，网络是否正常。3、请检查SIP页面配置是否正确。</w:t>
            </w:r>
          </w:p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4、查看通道配置处加密是否配置正确。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Pr="00A30913">
        <w:rPr>
          <w:rFonts w:hint="eastAsia"/>
          <w:b/>
          <w:color w:val="FF0000"/>
          <w:sz w:val="24"/>
          <w:szCs w:val="24"/>
        </w:rPr>
        <w:t>1</w:t>
      </w:r>
      <w:r w:rsidR="00727C42">
        <w:rPr>
          <w:rFonts w:hint="eastAsia"/>
          <w:b/>
          <w:color w:val="FF0000"/>
          <w:sz w:val="24"/>
          <w:szCs w:val="24"/>
        </w:rPr>
        <w:t>0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跟踪不到系统时间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查看DNS是否正确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在WAN配置-DNS配置处设置，DNS服务器必须是能够解析到上级设备域名的DNS服务器。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Pr="00A30913">
        <w:rPr>
          <w:rFonts w:hint="eastAsia"/>
          <w:b/>
          <w:color w:val="FF0000"/>
          <w:sz w:val="24"/>
          <w:szCs w:val="24"/>
        </w:rPr>
        <w:t>1</w:t>
      </w:r>
      <w:r w:rsidR="00727C42">
        <w:rPr>
          <w:rFonts w:hint="eastAsia"/>
          <w:b/>
          <w:color w:val="FF0000"/>
          <w:sz w:val="24"/>
          <w:szCs w:val="24"/>
        </w:rPr>
        <w:t>1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lastRenderedPageBreak/>
              <w:t>故障现象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LAN口接PC机无法上网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查看LAN口配置是否正确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  <w:ind w:left="90" w:hangingChars="50" w:hanging="90"/>
            </w:pPr>
            <w:r>
              <w:rPr>
                <w:rFonts w:hint="eastAsia"/>
              </w:rPr>
              <w:t xml:space="preserve">1．“LAN口配置”-“NAT配置”处，选中使能NAT      </w:t>
            </w:r>
          </w:p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2．如果pc机选择自动获得IP地址，在“LAN口配置”处选中启动DHCP服务器”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Pr="00A30913">
        <w:rPr>
          <w:rFonts w:hint="eastAsia"/>
          <w:b/>
          <w:color w:val="FF0000"/>
          <w:sz w:val="24"/>
          <w:szCs w:val="24"/>
        </w:rPr>
        <w:t>1</w:t>
      </w:r>
      <w:r w:rsidR="00727C42">
        <w:rPr>
          <w:rFonts w:hint="eastAsia"/>
          <w:b/>
          <w:color w:val="FF0000"/>
          <w:sz w:val="24"/>
          <w:szCs w:val="24"/>
        </w:rPr>
        <w:t>2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Pr="00AB422D" w:rsidRDefault="003726B9" w:rsidP="00446650">
            <w:pPr>
              <w:pStyle w:val="TableText"/>
              <w:rPr>
                <w:color w:val="auto"/>
              </w:rPr>
            </w:pPr>
            <w:r w:rsidRPr="00AB422D">
              <w:rPr>
                <w:rFonts w:ascii="Verdana" w:hAnsi="Verdana"/>
                <w:bCs/>
                <w:color w:val="auto"/>
                <w:szCs w:val="18"/>
              </w:rPr>
              <w:t>网管服务器</w:t>
            </w:r>
            <w:r>
              <w:rPr>
                <w:rFonts w:ascii="Verdana" w:hAnsi="Verdana" w:hint="eastAsia"/>
                <w:bCs/>
                <w:color w:val="auto"/>
                <w:szCs w:val="18"/>
              </w:rPr>
              <w:t>注册不上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ascii="Verdana" w:hAnsi="Verdana" w:hint="eastAsia"/>
                <w:bCs/>
                <w:color w:val="auto"/>
                <w:szCs w:val="18"/>
              </w:rPr>
              <w:t>网管</w:t>
            </w:r>
            <w:r w:rsidRPr="000573AD">
              <w:rPr>
                <w:rFonts w:ascii="Verdana" w:hAnsi="Verdana"/>
                <w:bCs/>
                <w:color w:val="auto"/>
                <w:szCs w:val="18"/>
              </w:rPr>
              <w:t>服务器</w:t>
            </w:r>
            <w:r>
              <w:rPr>
                <w:rFonts w:ascii="Verdana" w:hAnsi="Verdana" w:hint="eastAsia"/>
                <w:bCs/>
                <w:color w:val="auto"/>
                <w:szCs w:val="18"/>
              </w:rPr>
              <w:t>的配置错误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1．查看网管服务器查看服务器的地址是否配置正确。2. 查看端口是否为8800。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Pr="00A30913">
        <w:rPr>
          <w:rFonts w:hint="eastAsia"/>
          <w:b/>
          <w:color w:val="FF0000"/>
          <w:sz w:val="24"/>
          <w:szCs w:val="24"/>
        </w:rPr>
        <w:t>1</w:t>
      </w:r>
      <w:r w:rsidR="00727C42">
        <w:rPr>
          <w:rFonts w:hint="eastAsia"/>
          <w:b/>
          <w:color w:val="FF0000"/>
          <w:sz w:val="24"/>
          <w:szCs w:val="24"/>
        </w:rPr>
        <w:t>3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Pr="00AB422D" w:rsidRDefault="003726B9" w:rsidP="00446650">
            <w:pPr>
              <w:pStyle w:val="TableText"/>
              <w:rPr>
                <w:color w:val="auto"/>
              </w:rPr>
            </w:pPr>
            <w:r>
              <w:rPr>
                <w:rFonts w:ascii="Verdana" w:hAnsi="Verdana" w:hint="eastAsia"/>
                <w:bCs/>
                <w:color w:val="auto"/>
                <w:szCs w:val="18"/>
              </w:rPr>
              <w:t>发现无法升级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ascii="Verdana" w:hAnsi="Verdana" w:hint="eastAsia"/>
                <w:bCs/>
                <w:color w:val="auto"/>
                <w:szCs w:val="18"/>
              </w:rPr>
              <w:t>用户权限问题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t>R</w:t>
            </w:r>
            <w:r>
              <w:rPr>
                <w:rFonts w:hint="eastAsia"/>
              </w:rPr>
              <w:t>oot用户可以升级程序，admin用户不能升级程序。</w:t>
            </w:r>
          </w:p>
        </w:tc>
      </w:tr>
    </w:tbl>
    <w:p w:rsidR="003726B9" w:rsidRPr="00A30913" w:rsidRDefault="003726B9" w:rsidP="00A30913">
      <w:pPr>
        <w:pStyle w:val="a7"/>
        <w:ind w:firstLineChars="350" w:firstLine="843"/>
        <w:rPr>
          <w:b/>
          <w:color w:val="FF0000"/>
          <w:sz w:val="24"/>
          <w:szCs w:val="24"/>
        </w:rPr>
      </w:pPr>
      <w:r w:rsidRPr="00A30913">
        <w:rPr>
          <w:b/>
          <w:color w:val="FF0000"/>
          <w:sz w:val="24"/>
          <w:szCs w:val="24"/>
        </w:rPr>
        <w:t>故障诊断</w:t>
      </w:r>
      <w:r w:rsidRPr="00A30913">
        <w:rPr>
          <w:b/>
          <w:color w:val="FF0000"/>
          <w:sz w:val="24"/>
          <w:szCs w:val="24"/>
        </w:rPr>
        <w:t xml:space="preserve"> </w:t>
      </w:r>
      <w:r w:rsidRPr="00A30913">
        <w:rPr>
          <w:rFonts w:hint="eastAsia"/>
          <w:b/>
          <w:color w:val="FF0000"/>
          <w:sz w:val="24"/>
          <w:szCs w:val="24"/>
        </w:rPr>
        <w:t>1</w:t>
      </w:r>
      <w:r w:rsidR="00727C42">
        <w:rPr>
          <w:rFonts w:hint="eastAsia"/>
          <w:b/>
          <w:color w:val="FF0000"/>
          <w:sz w:val="24"/>
          <w:szCs w:val="24"/>
        </w:rPr>
        <w:t>4</w:t>
      </w:r>
    </w:p>
    <w:tbl>
      <w:tblPr>
        <w:tblW w:w="5520" w:type="dxa"/>
        <w:tblInd w:w="84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426"/>
      </w:tblGrid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4426" w:type="dxa"/>
            <w:vAlign w:val="center"/>
          </w:tcPr>
          <w:p w:rsidR="003726B9" w:rsidRPr="00AB422D" w:rsidRDefault="003726B9" w:rsidP="00446650">
            <w:pPr>
              <w:pStyle w:val="TableText"/>
              <w:rPr>
                <w:color w:val="auto"/>
              </w:rPr>
            </w:pPr>
            <w:r>
              <w:rPr>
                <w:rFonts w:ascii="Verdana" w:hAnsi="Verdana" w:hint="eastAsia"/>
                <w:bCs/>
                <w:color w:val="auto"/>
                <w:szCs w:val="18"/>
              </w:rPr>
              <w:t>通话质量差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ascii="Verdana" w:hAnsi="Verdana" w:hint="eastAsia"/>
                <w:bCs/>
                <w:color w:val="auto"/>
                <w:szCs w:val="18"/>
              </w:rPr>
              <w:t>网络丢包率、时延大</w:t>
            </w:r>
          </w:p>
        </w:tc>
      </w:tr>
      <w:tr w:rsidR="003726B9" w:rsidTr="00446650">
        <w:trPr>
          <w:trHeight w:val="20"/>
        </w:trPr>
        <w:tc>
          <w:tcPr>
            <w:tcW w:w="1094" w:type="dxa"/>
            <w:vAlign w:val="center"/>
          </w:tcPr>
          <w:p w:rsidR="003726B9" w:rsidRDefault="003726B9" w:rsidP="00446650">
            <w:pPr>
              <w:pStyle w:val="TableHeading"/>
            </w:pPr>
            <w:r>
              <w:rPr>
                <w:rFonts w:hint="eastAsia"/>
              </w:rPr>
              <w:t>解决方法</w:t>
            </w:r>
          </w:p>
        </w:tc>
        <w:tc>
          <w:tcPr>
            <w:tcW w:w="4426" w:type="dxa"/>
            <w:vAlign w:val="center"/>
          </w:tcPr>
          <w:p w:rsidR="003726B9" w:rsidRDefault="003726B9" w:rsidP="00446650">
            <w:pPr>
              <w:pStyle w:val="TableText"/>
            </w:pPr>
            <w:r>
              <w:rPr>
                <w:rFonts w:hint="eastAsia"/>
              </w:rPr>
              <w:t>查看网络情况，可以选择语音编码为G.729</w:t>
            </w:r>
          </w:p>
        </w:tc>
      </w:tr>
    </w:tbl>
    <w:p w:rsidR="00E67722" w:rsidRPr="0075755D" w:rsidRDefault="00E67722" w:rsidP="00250D5B">
      <w:pPr>
        <w:jc w:val="left"/>
      </w:pPr>
    </w:p>
    <w:sectPr w:rsidR="00E67722" w:rsidRPr="0075755D" w:rsidSect="00D46C3C">
      <w:headerReference w:type="default" r:id="rId33"/>
      <w:pgSz w:w="11906" w:h="16838"/>
      <w:pgMar w:top="658" w:right="1800" w:bottom="1440" w:left="1800" w:header="71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AC" w:rsidRDefault="005F54AC" w:rsidP="0080405C">
      <w:r>
        <w:separator/>
      </w:r>
    </w:p>
  </w:endnote>
  <w:endnote w:type="continuationSeparator" w:id="0">
    <w:p w:rsidR="005F54AC" w:rsidRDefault="005F54AC" w:rsidP="0080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行楷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AC" w:rsidRDefault="005F54AC" w:rsidP="0080405C">
      <w:r>
        <w:separator/>
      </w:r>
    </w:p>
  </w:footnote>
  <w:footnote w:type="continuationSeparator" w:id="0">
    <w:p w:rsidR="005F54AC" w:rsidRDefault="005F54AC" w:rsidP="0080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BC" w:rsidRPr="0089499E" w:rsidRDefault="002C3CBC" w:rsidP="00D46C3C">
    <w:pPr>
      <w:pStyle w:val="a4"/>
      <w:ind w:right="84"/>
      <w:rPr>
        <w:rFonts w:ascii="宋体" w:hAnsi="宋体"/>
        <w:szCs w:val="21"/>
      </w:rPr>
    </w:pPr>
    <w:r>
      <w:rPr>
        <w:rFonts w:hint="eastAsia"/>
        <w:noProof/>
      </w:rPr>
      <w:t xml:space="preserve">   </w:t>
    </w:r>
    <w:r>
      <w:rPr>
        <w:noProof/>
      </w:rPr>
      <w:drawing>
        <wp:inline distT="0" distB="0" distL="0" distR="0">
          <wp:extent cx="786765" cy="308610"/>
          <wp:effectExtent l="19050" t="0" r="0" b="0"/>
          <wp:docPr id="15" name="图片 6" descr="恒义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恒义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                                            </w:t>
    </w:r>
    <w:r w:rsidRPr="00DC5A71">
      <w:rPr>
        <w:rFonts w:ascii="华文行楷" w:eastAsia="华文行楷" w:hAnsi="宋体" w:hint="eastAsia"/>
        <w:sz w:val="28"/>
        <w:szCs w:val="28"/>
      </w:rPr>
      <w:t>中科恒义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52"/>
    <w:multiLevelType w:val="hybridMultilevel"/>
    <w:tmpl w:val="941A36C6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</w:lvl>
    <w:lvl w:ilvl="1" w:tplc="04090011">
      <w:start w:val="1"/>
      <w:numFmt w:val="decimal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" w15:restartNumberingAfterBreak="0">
    <w:nsid w:val="11784D9A"/>
    <w:multiLevelType w:val="hybridMultilevel"/>
    <w:tmpl w:val="BAC6D5B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C53EAD"/>
    <w:multiLevelType w:val="hybridMultilevel"/>
    <w:tmpl w:val="C022676C"/>
    <w:lvl w:ilvl="0" w:tplc="5F3294E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A664BB9"/>
    <w:multiLevelType w:val="hybridMultilevel"/>
    <w:tmpl w:val="5F7207D8"/>
    <w:lvl w:ilvl="0" w:tplc="FFFFFFFF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C7635E9"/>
    <w:multiLevelType w:val="hybridMultilevel"/>
    <w:tmpl w:val="7222EF58"/>
    <w:lvl w:ilvl="0" w:tplc="04090011">
      <w:start w:val="1"/>
      <w:numFmt w:val="decimal"/>
      <w:lvlText w:val="%1)"/>
      <w:lvlJc w:val="left"/>
      <w:pPr>
        <w:tabs>
          <w:tab w:val="num" w:pos="1540"/>
        </w:tabs>
        <w:ind w:left="15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960"/>
        </w:tabs>
        <w:ind w:left="19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20"/>
        </w:tabs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80"/>
        </w:tabs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20"/>
      </w:pPr>
    </w:lvl>
  </w:abstractNum>
  <w:abstractNum w:abstractNumId="5" w15:restartNumberingAfterBreak="0">
    <w:nsid w:val="40C86BFC"/>
    <w:multiLevelType w:val="multilevel"/>
    <w:tmpl w:val="1A382E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eastAsia="黑体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eastAsia="黑体" w:hAnsi="Times New Roman" w:hint="default"/>
        <w:b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eastAsia="黑体" w:hAnsi="Times New Roman" w:hint="default"/>
        <w:b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eastAsia="黑体" w:hAnsi="Times New Roman" w:hint="default"/>
        <w:b/>
        <w:i w:val="0"/>
        <w:sz w:val="21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eastAsia="黑体" w:hAnsi="Times New Roman" w:hint="default"/>
        <w:b/>
        <w:i w:val="0"/>
        <w:sz w:val="21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hint="default"/>
        <w:b/>
        <w:i w:val="0"/>
        <w:sz w:val="21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eastAsia="黑体" w:hAnsi="Times New Roman" w:hint="default"/>
        <w:b/>
        <w:i w:val="0"/>
        <w:sz w:val="21"/>
      </w:rPr>
    </w:lvl>
  </w:abstractNum>
  <w:abstractNum w:abstractNumId="6" w15:restartNumberingAfterBreak="0">
    <w:nsid w:val="74A77A10"/>
    <w:multiLevelType w:val="multilevel"/>
    <w:tmpl w:val="06F6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05C"/>
    <w:rsid w:val="000908A9"/>
    <w:rsid w:val="00094875"/>
    <w:rsid w:val="000B013C"/>
    <w:rsid w:val="000F46FE"/>
    <w:rsid w:val="00170CC0"/>
    <w:rsid w:val="00172632"/>
    <w:rsid w:val="00187EE5"/>
    <w:rsid w:val="00224AE0"/>
    <w:rsid w:val="00250D5B"/>
    <w:rsid w:val="002827CD"/>
    <w:rsid w:val="00284516"/>
    <w:rsid w:val="002C3CBC"/>
    <w:rsid w:val="003674C8"/>
    <w:rsid w:val="003726B9"/>
    <w:rsid w:val="0039229B"/>
    <w:rsid w:val="003D7DDE"/>
    <w:rsid w:val="003F66FD"/>
    <w:rsid w:val="00423F86"/>
    <w:rsid w:val="00424C8D"/>
    <w:rsid w:val="00445940"/>
    <w:rsid w:val="00446650"/>
    <w:rsid w:val="004722CC"/>
    <w:rsid w:val="00576DEB"/>
    <w:rsid w:val="005A2481"/>
    <w:rsid w:val="005C5892"/>
    <w:rsid w:val="005D4D3B"/>
    <w:rsid w:val="005D755A"/>
    <w:rsid w:val="005F54AC"/>
    <w:rsid w:val="00727C42"/>
    <w:rsid w:val="0075755D"/>
    <w:rsid w:val="007A204D"/>
    <w:rsid w:val="007C2D52"/>
    <w:rsid w:val="008037FB"/>
    <w:rsid w:val="0080405C"/>
    <w:rsid w:val="00896A36"/>
    <w:rsid w:val="008C1BA3"/>
    <w:rsid w:val="009179D1"/>
    <w:rsid w:val="00970DFB"/>
    <w:rsid w:val="00975D2E"/>
    <w:rsid w:val="009D7AB4"/>
    <w:rsid w:val="009E3D45"/>
    <w:rsid w:val="00A30913"/>
    <w:rsid w:val="00A40918"/>
    <w:rsid w:val="00A6767D"/>
    <w:rsid w:val="00A71F9D"/>
    <w:rsid w:val="00B0178E"/>
    <w:rsid w:val="00B0767C"/>
    <w:rsid w:val="00B83F04"/>
    <w:rsid w:val="00BA44E1"/>
    <w:rsid w:val="00C25663"/>
    <w:rsid w:val="00C448E4"/>
    <w:rsid w:val="00C51082"/>
    <w:rsid w:val="00CA78C0"/>
    <w:rsid w:val="00D042C9"/>
    <w:rsid w:val="00D45AD4"/>
    <w:rsid w:val="00D46C3C"/>
    <w:rsid w:val="00D569F5"/>
    <w:rsid w:val="00DB5725"/>
    <w:rsid w:val="00DD5E8E"/>
    <w:rsid w:val="00DF68A9"/>
    <w:rsid w:val="00E11BEC"/>
    <w:rsid w:val="00E22DDA"/>
    <w:rsid w:val="00E2775F"/>
    <w:rsid w:val="00E4674E"/>
    <w:rsid w:val="00E6710C"/>
    <w:rsid w:val="00E67722"/>
    <w:rsid w:val="00E75D26"/>
    <w:rsid w:val="00EC1BDC"/>
    <w:rsid w:val="00EC70CB"/>
    <w:rsid w:val="00ED7EFF"/>
    <w:rsid w:val="00EF1320"/>
    <w:rsid w:val="00F51FCC"/>
    <w:rsid w:val="00F6558F"/>
    <w:rsid w:val="00FD1C56"/>
    <w:rsid w:val="00FD58C1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8AF0345-D24B-4F31-A038-193CDF15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0"/>
    <w:link w:val="1Char"/>
    <w:qFormat/>
    <w:rsid w:val="0080405C"/>
    <w:pPr>
      <w:keepNext/>
      <w:keepLines/>
      <w:numPr>
        <w:numId w:val="14"/>
      </w:numPr>
      <w:spacing w:line="360" w:lineRule="auto"/>
      <w:outlineLvl w:val="0"/>
    </w:pPr>
    <w:rPr>
      <w:rFonts w:eastAsia="黑体"/>
      <w:b/>
      <w:shadow/>
      <w:color w:val="FF0000"/>
      <w:kern w:val="44"/>
      <w:sz w:val="32"/>
      <w:szCs w:val="24"/>
    </w:rPr>
  </w:style>
  <w:style w:type="paragraph" w:styleId="2">
    <w:name w:val="heading 2"/>
    <w:basedOn w:val="a"/>
    <w:next w:val="a0"/>
    <w:link w:val="2Char"/>
    <w:qFormat/>
    <w:rsid w:val="0080405C"/>
    <w:pPr>
      <w:keepNext/>
      <w:keepLines/>
      <w:numPr>
        <w:ilvl w:val="1"/>
        <w:numId w:val="14"/>
      </w:numPr>
      <w:spacing w:line="360" w:lineRule="auto"/>
      <w:outlineLvl w:val="1"/>
    </w:pPr>
    <w:rPr>
      <w:rFonts w:eastAsia="黑体"/>
      <w:b/>
      <w:shadow/>
      <w:color w:val="0000FF"/>
      <w:sz w:val="30"/>
    </w:rPr>
  </w:style>
  <w:style w:type="paragraph" w:styleId="3">
    <w:name w:val="heading 3"/>
    <w:basedOn w:val="a"/>
    <w:next w:val="a0"/>
    <w:link w:val="3Char"/>
    <w:qFormat/>
    <w:rsid w:val="0080405C"/>
    <w:pPr>
      <w:numPr>
        <w:ilvl w:val="2"/>
        <w:numId w:val="14"/>
      </w:numPr>
      <w:spacing w:line="360" w:lineRule="auto"/>
      <w:outlineLvl w:val="2"/>
    </w:pPr>
    <w:rPr>
      <w:rFonts w:eastAsia="黑体"/>
      <w:b/>
      <w:shadow/>
      <w:color w:val="008080"/>
      <w:sz w:val="24"/>
    </w:rPr>
  </w:style>
  <w:style w:type="paragraph" w:styleId="4">
    <w:name w:val="heading 4"/>
    <w:basedOn w:val="1"/>
    <w:next w:val="a0"/>
    <w:link w:val="4Char"/>
    <w:qFormat/>
    <w:rsid w:val="0080405C"/>
    <w:pPr>
      <w:keepNext w:val="0"/>
      <w:keepLines w:val="0"/>
      <w:numPr>
        <w:ilvl w:val="3"/>
      </w:numPr>
      <w:tabs>
        <w:tab w:val="clear" w:pos="864"/>
        <w:tab w:val="num" w:pos="360"/>
      </w:tabs>
      <w:outlineLvl w:val="3"/>
    </w:pPr>
    <w:rPr>
      <w:bCs/>
      <w:color w:val="800080"/>
      <w:sz w:val="21"/>
      <w:szCs w:val="28"/>
    </w:rPr>
  </w:style>
  <w:style w:type="paragraph" w:styleId="5">
    <w:name w:val="heading 5"/>
    <w:basedOn w:val="1"/>
    <w:next w:val="a0"/>
    <w:link w:val="5Char"/>
    <w:qFormat/>
    <w:rsid w:val="0080405C"/>
    <w:pPr>
      <w:keepNext w:val="0"/>
      <w:keepLines w:val="0"/>
      <w:numPr>
        <w:ilvl w:val="4"/>
      </w:numPr>
      <w:tabs>
        <w:tab w:val="clear" w:pos="1008"/>
        <w:tab w:val="num" w:pos="360"/>
      </w:tabs>
      <w:outlineLvl w:val="4"/>
    </w:pPr>
    <w:rPr>
      <w:bCs/>
      <w:color w:val="auto"/>
      <w:sz w:val="21"/>
    </w:rPr>
  </w:style>
  <w:style w:type="paragraph" w:styleId="6">
    <w:name w:val="heading 6"/>
    <w:basedOn w:val="1"/>
    <w:next w:val="a0"/>
    <w:link w:val="6Char"/>
    <w:qFormat/>
    <w:rsid w:val="0080405C"/>
    <w:pPr>
      <w:keepNext w:val="0"/>
      <w:keepLines w:val="0"/>
      <w:numPr>
        <w:ilvl w:val="5"/>
      </w:numPr>
      <w:tabs>
        <w:tab w:val="clear" w:pos="1152"/>
        <w:tab w:val="num" w:pos="360"/>
      </w:tabs>
      <w:outlineLvl w:val="5"/>
    </w:pPr>
    <w:rPr>
      <w:bCs/>
      <w:color w:val="auto"/>
      <w:sz w:val="21"/>
    </w:rPr>
  </w:style>
  <w:style w:type="paragraph" w:styleId="7">
    <w:name w:val="heading 7"/>
    <w:basedOn w:val="1"/>
    <w:next w:val="a0"/>
    <w:link w:val="7Char"/>
    <w:qFormat/>
    <w:rsid w:val="0080405C"/>
    <w:pPr>
      <w:keepNext w:val="0"/>
      <w:keepLines w:val="0"/>
      <w:numPr>
        <w:ilvl w:val="6"/>
      </w:numPr>
      <w:tabs>
        <w:tab w:val="clear" w:pos="1296"/>
        <w:tab w:val="num" w:pos="360"/>
      </w:tabs>
      <w:autoSpaceDE w:val="0"/>
      <w:autoSpaceDN w:val="0"/>
      <w:adjustRightInd w:val="0"/>
      <w:outlineLvl w:val="6"/>
    </w:pPr>
    <w:rPr>
      <w:color w:val="000000"/>
      <w:sz w:val="21"/>
    </w:rPr>
  </w:style>
  <w:style w:type="paragraph" w:styleId="8">
    <w:name w:val="heading 8"/>
    <w:basedOn w:val="1"/>
    <w:next w:val="a0"/>
    <w:link w:val="8Char"/>
    <w:qFormat/>
    <w:rsid w:val="0080405C"/>
    <w:pPr>
      <w:keepNext w:val="0"/>
      <w:keepLines w:val="0"/>
      <w:numPr>
        <w:ilvl w:val="7"/>
      </w:numPr>
      <w:tabs>
        <w:tab w:val="clear" w:pos="1440"/>
        <w:tab w:val="num" w:pos="360"/>
      </w:tabs>
      <w:outlineLvl w:val="7"/>
    </w:pPr>
    <w:rPr>
      <w:color w:val="auto"/>
      <w:sz w:val="21"/>
    </w:rPr>
  </w:style>
  <w:style w:type="paragraph" w:styleId="9">
    <w:name w:val="heading 9"/>
    <w:basedOn w:val="1"/>
    <w:next w:val="a0"/>
    <w:link w:val="9Char"/>
    <w:qFormat/>
    <w:rsid w:val="0080405C"/>
    <w:pPr>
      <w:keepNext w:val="0"/>
      <w:keepLines w:val="0"/>
      <w:numPr>
        <w:ilvl w:val="8"/>
      </w:numPr>
      <w:tabs>
        <w:tab w:val="clear" w:pos="1584"/>
        <w:tab w:val="num" w:pos="360"/>
      </w:tabs>
      <w:outlineLvl w:val="8"/>
    </w:pPr>
    <w:rPr>
      <w:color w:val="auto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"/>
    <w:basedOn w:val="a"/>
    <w:link w:val="Char"/>
    <w:uiPriority w:val="99"/>
    <w:unhideWhenUsed/>
    <w:rsid w:val="0080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"/>
    <w:basedOn w:val="a1"/>
    <w:link w:val="a4"/>
    <w:uiPriority w:val="99"/>
    <w:rsid w:val="008040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405C"/>
    <w:rPr>
      <w:sz w:val="18"/>
      <w:szCs w:val="18"/>
    </w:rPr>
  </w:style>
  <w:style w:type="paragraph" w:customStyle="1" w:styleId="a6">
    <w:name w:val="文档标题"/>
    <w:autoRedefine/>
    <w:rsid w:val="0080405C"/>
    <w:pPr>
      <w:spacing w:afterLines="50"/>
      <w:jc w:val="center"/>
    </w:pPr>
    <w:rPr>
      <w:rFonts w:ascii="Times New Roman" w:eastAsia="宋体" w:hAnsi="Times New Roman" w:cs="Times New Roman"/>
      <w:b/>
      <w:sz w:val="72"/>
      <w:szCs w:val="20"/>
    </w:rPr>
  </w:style>
  <w:style w:type="character" w:customStyle="1" w:styleId="1Char">
    <w:name w:val="标题 1 Char"/>
    <w:basedOn w:val="a1"/>
    <w:link w:val="1"/>
    <w:rsid w:val="0080405C"/>
    <w:rPr>
      <w:rFonts w:ascii="Times New Roman" w:eastAsia="黑体" w:hAnsi="Times New Roman" w:cs="Times New Roman"/>
      <w:b/>
      <w:shadow/>
      <w:color w:val="FF0000"/>
      <w:kern w:val="44"/>
      <w:sz w:val="32"/>
      <w:szCs w:val="24"/>
    </w:rPr>
  </w:style>
  <w:style w:type="character" w:customStyle="1" w:styleId="2Char">
    <w:name w:val="标题 2 Char"/>
    <w:basedOn w:val="a1"/>
    <w:link w:val="2"/>
    <w:rsid w:val="0080405C"/>
    <w:rPr>
      <w:rFonts w:ascii="Times New Roman" w:eastAsia="黑体" w:hAnsi="Times New Roman" w:cs="Times New Roman"/>
      <w:b/>
      <w:shadow/>
      <w:color w:val="0000FF"/>
      <w:sz w:val="30"/>
      <w:szCs w:val="20"/>
    </w:rPr>
  </w:style>
  <w:style w:type="character" w:customStyle="1" w:styleId="3Char">
    <w:name w:val="标题 3 Char"/>
    <w:basedOn w:val="a1"/>
    <w:link w:val="3"/>
    <w:rsid w:val="0080405C"/>
    <w:rPr>
      <w:rFonts w:ascii="Times New Roman" w:eastAsia="黑体" w:hAnsi="Times New Roman" w:cs="Times New Roman"/>
      <w:b/>
      <w:shadow/>
      <w:color w:val="008080"/>
      <w:sz w:val="24"/>
      <w:szCs w:val="20"/>
    </w:rPr>
  </w:style>
  <w:style w:type="character" w:customStyle="1" w:styleId="4Char">
    <w:name w:val="标题 4 Char"/>
    <w:basedOn w:val="a1"/>
    <w:link w:val="4"/>
    <w:rsid w:val="0080405C"/>
    <w:rPr>
      <w:rFonts w:ascii="Times New Roman" w:eastAsia="黑体" w:hAnsi="Times New Roman" w:cs="Times New Roman"/>
      <w:b/>
      <w:bCs/>
      <w:shadow/>
      <w:color w:val="800080"/>
      <w:kern w:val="44"/>
      <w:szCs w:val="28"/>
    </w:rPr>
  </w:style>
  <w:style w:type="character" w:customStyle="1" w:styleId="5Char">
    <w:name w:val="标题 5 Char"/>
    <w:basedOn w:val="a1"/>
    <w:link w:val="5"/>
    <w:rsid w:val="0080405C"/>
    <w:rPr>
      <w:rFonts w:ascii="Times New Roman" w:eastAsia="黑体" w:hAnsi="Times New Roman" w:cs="Times New Roman"/>
      <w:b/>
      <w:bCs/>
      <w:shadow/>
      <w:kern w:val="44"/>
      <w:szCs w:val="24"/>
    </w:rPr>
  </w:style>
  <w:style w:type="character" w:customStyle="1" w:styleId="6Char">
    <w:name w:val="标题 6 Char"/>
    <w:basedOn w:val="a1"/>
    <w:link w:val="6"/>
    <w:rsid w:val="0080405C"/>
    <w:rPr>
      <w:rFonts w:ascii="Times New Roman" w:eastAsia="黑体" w:hAnsi="Times New Roman" w:cs="Times New Roman"/>
      <w:b/>
      <w:bCs/>
      <w:shadow/>
      <w:kern w:val="44"/>
      <w:szCs w:val="24"/>
    </w:rPr>
  </w:style>
  <w:style w:type="character" w:customStyle="1" w:styleId="7Char">
    <w:name w:val="标题 7 Char"/>
    <w:basedOn w:val="a1"/>
    <w:link w:val="7"/>
    <w:rsid w:val="0080405C"/>
    <w:rPr>
      <w:rFonts w:ascii="Times New Roman" w:eastAsia="黑体" w:hAnsi="Times New Roman" w:cs="Times New Roman"/>
      <w:b/>
      <w:shadow/>
      <w:color w:val="000000"/>
      <w:kern w:val="44"/>
      <w:szCs w:val="24"/>
    </w:rPr>
  </w:style>
  <w:style w:type="character" w:customStyle="1" w:styleId="8Char">
    <w:name w:val="标题 8 Char"/>
    <w:basedOn w:val="a1"/>
    <w:link w:val="8"/>
    <w:rsid w:val="0080405C"/>
    <w:rPr>
      <w:rFonts w:ascii="Times New Roman" w:eastAsia="黑体" w:hAnsi="Times New Roman" w:cs="Times New Roman"/>
      <w:b/>
      <w:shadow/>
      <w:kern w:val="44"/>
      <w:szCs w:val="24"/>
    </w:rPr>
  </w:style>
  <w:style w:type="character" w:customStyle="1" w:styleId="9Char">
    <w:name w:val="标题 9 Char"/>
    <w:basedOn w:val="a1"/>
    <w:link w:val="9"/>
    <w:rsid w:val="0080405C"/>
    <w:rPr>
      <w:rFonts w:ascii="Times New Roman" w:eastAsia="黑体" w:hAnsi="Times New Roman" w:cs="Times New Roman"/>
      <w:b/>
      <w:shadow/>
      <w:kern w:val="44"/>
      <w:szCs w:val="21"/>
    </w:rPr>
  </w:style>
  <w:style w:type="paragraph" w:styleId="a0">
    <w:name w:val="Normal Indent"/>
    <w:basedOn w:val="a"/>
    <w:unhideWhenUsed/>
    <w:rsid w:val="0080405C"/>
    <w:pPr>
      <w:ind w:firstLineChars="200" w:firstLine="420"/>
    </w:pPr>
  </w:style>
  <w:style w:type="paragraph" w:styleId="a7">
    <w:name w:val="caption"/>
    <w:basedOn w:val="a"/>
    <w:next w:val="a"/>
    <w:qFormat/>
    <w:rsid w:val="0080405C"/>
    <w:pPr>
      <w:spacing w:before="152" w:after="160"/>
    </w:pPr>
    <w:rPr>
      <w:rFonts w:ascii="Arial" w:eastAsia="黑体" w:hAnsi="Arial" w:cs="Arial"/>
      <w:noProof/>
      <w:sz w:val="20"/>
    </w:rPr>
  </w:style>
  <w:style w:type="paragraph" w:customStyle="1" w:styleId="a8">
    <w:name w:val="表格文本"/>
    <w:basedOn w:val="a"/>
    <w:autoRedefine/>
    <w:rsid w:val="004722CC"/>
    <w:pPr>
      <w:tabs>
        <w:tab w:val="decimal" w:pos="0"/>
      </w:tabs>
      <w:autoSpaceDE w:val="0"/>
      <w:autoSpaceDN w:val="0"/>
      <w:adjustRightInd w:val="0"/>
      <w:spacing w:after="100" w:afterAutospacing="1"/>
      <w:jc w:val="left"/>
    </w:pPr>
    <w:rPr>
      <w:kern w:val="0"/>
    </w:rPr>
  </w:style>
  <w:style w:type="paragraph" w:customStyle="1" w:styleId="NotesText">
    <w:name w:val="Notes Text"/>
    <w:basedOn w:val="a"/>
    <w:autoRedefine/>
    <w:rsid w:val="003726B9"/>
    <w:pPr>
      <w:spacing w:beforeLines="10" w:afterLines="10"/>
      <w:ind w:leftChars="125" w:left="263" w:firstLineChars="11" w:firstLine="26"/>
    </w:pPr>
    <w:rPr>
      <w:rFonts w:ascii="宋体" w:eastAsia="楷体_GB2312" w:hAnsi="宋体"/>
      <w:noProof/>
      <w:color w:val="000000"/>
      <w:sz w:val="24"/>
      <w:szCs w:val="24"/>
    </w:rPr>
  </w:style>
  <w:style w:type="paragraph" w:customStyle="1" w:styleId="NotesHeading">
    <w:name w:val="Notes Heading"/>
    <w:basedOn w:val="NotesText"/>
    <w:autoRedefine/>
    <w:rsid w:val="0080405C"/>
    <w:rPr>
      <w:rFonts w:eastAsia="黑体"/>
    </w:rPr>
  </w:style>
  <w:style w:type="paragraph" w:customStyle="1" w:styleId="TableHeading">
    <w:name w:val="Table Heading"/>
    <w:basedOn w:val="a"/>
    <w:autoRedefine/>
    <w:rsid w:val="0080405C"/>
    <w:pPr>
      <w:keepNext/>
      <w:adjustRightInd w:val="0"/>
      <w:jc w:val="left"/>
    </w:pPr>
    <w:rPr>
      <w:rFonts w:ascii="Book Antiqua" w:hAnsi="Book Antiqua"/>
      <w:b/>
      <w:noProof/>
      <w:color w:val="000000"/>
      <w:sz w:val="18"/>
    </w:rPr>
  </w:style>
  <w:style w:type="paragraph" w:customStyle="1" w:styleId="ItemList">
    <w:name w:val="Item List"/>
    <w:basedOn w:val="a"/>
    <w:autoRedefine/>
    <w:rsid w:val="0080405C"/>
    <w:pPr>
      <w:tabs>
        <w:tab w:val="num" w:pos="720"/>
      </w:tabs>
      <w:ind w:left="1083" w:hanging="363"/>
      <w:jc w:val="left"/>
    </w:pPr>
    <w:rPr>
      <w:rFonts w:ascii="宋体" w:hAnsi="宋体"/>
      <w:noProof/>
      <w:color w:val="000000"/>
      <w:sz w:val="20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80405C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80405C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80405C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80405C"/>
    <w:rPr>
      <w:rFonts w:ascii="Times New Roman" w:eastAsia="宋体" w:hAnsi="Times New Roman" w:cs="Times New Roman"/>
      <w:szCs w:val="20"/>
    </w:rPr>
  </w:style>
  <w:style w:type="paragraph" w:styleId="10">
    <w:name w:val="toc 1"/>
    <w:basedOn w:val="a"/>
    <w:next w:val="a"/>
    <w:autoRedefine/>
    <w:uiPriority w:val="39"/>
    <w:rsid w:val="0080405C"/>
    <w:rPr>
      <w:szCs w:val="24"/>
    </w:rPr>
  </w:style>
  <w:style w:type="paragraph" w:styleId="20">
    <w:name w:val="toc 2"/>
    <w:basedOn w:val="a"/>
    <w:next w:val="a"/>
    <w:autoRedefine/>
    <w:uiPriority w:val="39"/>
    <w:rsid w:val="0080405C"/>
    <w:pPr>
      <w:ind w:leftChars="200" w:left="420"/>
    </w:pPr>
    <w:rPr>
      <w:szCs w:val="24"/>
    </w:rPr>
  </w:style>
  <w:style w:type="paragraph" w:styleId="30">
    <w:name w:val="toc 3"/>
    <w:basedOn w:val="a"/>
    <w:next w:val="a"/>
    <w:autoRedefine/>
    <w:uiPriority w:val="39"/>
    <w:rsid w:val="0080405C"/>
    <w:pPr>
      <w:ind w:leftChars="400" w:left="840"/>
    </w:pPr>
    <w:rPr>
      <w:szCs w:val="24"/>
    </w:rPr>
  </w:style>
  <w:style w:type="character" w:styleId="ab">
    <w:name w:val="Hyperlink"/>
    <w:basedOn w:val="a1"/>
    <w:uiPriority w:val="99"/>
    <w:rsid w:val="0080405C"/>
    <w:rPr>
      <w:color w:val="0000FF"/>
      <w:u w:val="single"/>
    </w:rPr>
  </w:style>
  <w:style w:type="character" w:styleId="ac">
    <w:name w:val="page number"/>
    <w:basedOn w:val="a1"/>
    <w:rsid w:val="00170CC0"/>
  </w:style>
  <w:style w:type="paragraph" w:customStyle="1" w:styleId="ad">
    <w:name w:val="图文字"/>
    <w:basedOn w:val="a"/>
    <w:next w:val="a0"/>
    <w:rsid w:val="00170CC0"/>
    <w:pPr>
      <w:tabs>
        <w:tab w:val="left" w:pos="510"/>
      </w:tabs>
      <w:spacing w:line="360" w:lineRule="auto"/>
      <w:jc w:val="center"/>
    </w:pPr>
  </w:style>
  <w:style w:type="paragraph" w:customStyle="1" w:styleId="TableText">
    <w:name w:val="Table Text"/>
    <w:basedOn w:val="a"/>
    <w:rsid w:val="003726B9"/>
    <w:pPr>
      <w:autoSpaceDE w:val="0"/>
      <w:autoSpaceDN w:val="0"/>
      <w:adjustRightInd w:val="0"/>
      <w:jc w:val="left"/>
    </w:pPr>
    <w:rPr>
      <w:rFonts w:ascii="宋体" w:hAnsi="宋体"/>
      <w:noProof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mailto:1234@192.168.0.1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jpeg"/><Relationship Id="rId28" Type="http://schemas.openxmlformats.org/officeDocument/2006/relationships/oleObject" Target="embeddings/oleObject7.bin"/><Relationship Id="rId10" Type="http://schemas.openxmlformats.org/officeDocument/2006/relationships/hyperlink" Target="http://192.168.0.2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image" Target="media/image13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8C28-E094-4A27-8D4C-9108144C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14</Pages>
  <Words>1250</Words>
  <Characters>7130</Characters>
  <Application>Microsoft Office Word</Application>
  <DocSecurity>0</DocSecurity>
  <Lines>59</Lines>
  <Paragraphs>16</Paragraphs>
  <ScaleCrop>false</ScaleCrop>
  <Company>workgroup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黄筱</cp:lastModifiedBy>
  <cp:revision>139</cp:revision>
  <dcterms:created xsi:type="dcterms:W3CDTF">2014-08-18T02:26:00Z</dcterms:created>
  <dcterms:modified xsi:type="dcterms:W3CDTF">2016-12-08T01:59:00Z</dcterms:modified>
</cp:coreProperties>
</file>